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15F45" w:rsidRDefault="00F15F45">
      <w:pPr>
        <w:spacing w:after="140"/>
        <w:rPr>
          <w:rFonts w:ascii="Verdana" w:eastAsia="Verdana" w:hAnsi="Verdana" w:cs="Verdana"/>
          <w:i/>
          <w:color w:val="FF3333"/>
        </w:rPr>
      </w:pPr>
    </w:p>
    <w:tbl>
      <w:tblPr>
        <w:tblStyle w:val="a"/>
        <w:tblW w:w="9600" w:type="dxa"/>
        <w:tblLayout w:type="fixed"/>
        <w:tblLook w:val="0000" w:firstRow="0" w:lastRow="0" w:firstColumn="0" w:lastColumn="0" w:noHBand="0" w:noVBand="0"/>
      </w:tblPr>
      <w:tblGrid>
        <w:gridCol w:w="1306"/>
        <w:gridCol w:w="8294"/>
      </w:tblGrid>
      <w:tr w:rsidR="00F15F45" w14:paraId="2FF5D17A" w14:textId="77777777">
        <w:tc>
          <w:tcPr>
            <w:tcW w:w="1306" w:type="dxa"/>
            <w:tcBorders>
              <w:top w:val="nil"/>
              <w:bottom w:val="nil"/>
            </w:tcBorders>
            <w:shd w:val="clear" w:color="auto" w:fill="auto"/>
          </w:tcPr>
          <w:p w14:paraId="00000002" w14:textId="77777777" w:rsidR="00F15F45" w:rsidRDefault="00F15F45">
            <w:pPr>
              <w:rPr>
                <w:rFonts w:ascii="Verdana" w:eastAsia="Verdana" w:hAnsi="Verdana" w:cs="Verdana"/>
                <w:i/>
                <w:color w:val="FF3333"/>
              </w:rPr>
            </w:pPr>
          </w:p>
        </w:tc>
        <w:tc>
          <w:tcPr>
            <w:tcW w:w="8294" w:type="dxa"/>
            <w:tcBorders>
              <w:top w:val="nil"/>
              <w:bottom w:val="nil"/>
            </w:tcBorders>
            <w:shd w:val="clear" w:color="auto" w:fill="auto"/>
          </w:tcPr>
          <w:p w14:paraId="250AEB79" w14:textId="30AAC120" w:rsidR="0093066D" w:rsidRPr="0093066D" w:rsidRDefault="0093066D" w:rsidP="0093066D">
            <w:pPr>
              <w:jc w:val="center"/>
              <w:rPr>
                <w:rFonts w:asciiTheme="minorHAnsi" w:eastAsiaTheme="minorEastAsia" w:hAnsiTheme="minorHAnsi" w:cstheme="minorBidi"/>
                <w:b/>
                <w:bCs/>
                <w:color w:val="000000" w:themeColor="text1"/>
                <w:sz w:val="32"/>
                <w:szCs w:val="32"/>
              </w:rPr>
            </w:pPr>
            <w:r w:rsidRPr="0093066D">
              <w:rPr>
                <w:rFonts w:asciiTheme="minorHAnsi" w:eastAsiaTheme="minorEastAsia" w:hAnsiTheme="minorHAnsi" w:cstheme="minorBidi"/>
                <w:b/>
                <w:bCs/>
                <w:color w:val="000000" w:themeColor="text1"/>
                <w:sz w:val="32"/>
                <w:szCs w:val="32"/>
              </w:rPr>
              <w:t>N</w:t>
            </w:r>
            <w:r w:rsidR="000301E9">
              <w:rPr>
                <w:rFonts w:asciiTheme="minorHAnsi" w:eastAsiaTheme="minorEastAsia" w:hAnsiTheme="minorHAnsi" w:cstheme="minorBidi"/>
                <w:b/>
                <w:bCs/>
                <w:color w:val="000000" w:themeColor="text1"/>
                <w:sz w:val="32"/>
                <w:szCs w:val="32"/>
              </w:rPr>
              <w:t>ordea</w:t>
            </w:r>
            <w:r w:rsidRPr="0093066D">
              <w:rPr>
                <w:rFonts w:asciiTheme="minorHAnsi" w:eastAsiaTheme="minorEastAsia" w:hAnsiTheme="minorHAnsi" w:cstheme="minorBidi"/>
                <w:b/>
                <w:bCs/>
                <w:color w:val="000000" w:themeColor="text1"/>
                <w:sz w:val="32"/>
                <w:szCs w:val="32"/>
              </w:rPr>
              <w:t xml:space="preserve"> W</w:t>
            </w:r>
            <w:r w:rsidR="000301E9">
              <w:rPr>
                <w:rFonts w:asciiTheme="minorHAnsi" w:eastAsiaTheme="minorEastAsia" w:hAnsiTheme="minorHAnsi" w:cstheme="minorBidi"/>
                <w:b/>
                <w:bCs/>
                <w:color w:val="000000" w:themeColor="text1"/>
                <w:sz w:val="32"/>
                <w:szCs w:val="32"/>
              </w:rPr>
              <w:t>omen’s</w:t>
            </w:r>
            <w:r w:rsidRPr="0093066D">
              <w:rPr>
                <w:rFonts w:asciiTheme="minorHAnsi" w:eastAsiaTheme="minorEastAsia" w:hAnsiTheme="minorHAnsi" w:cstheme="minorBidi"/>
                <w:b/>
                <w:bCs/>
                <w:color w:val="000000" w:themeColor="text1"/>
                <w:sz w:val="32"/>
                <w:szCs w:val="32"/>
              </w:rPr>
              <w:t xml:space="preserve"> Trophy and</w:t>
            </w:r>
          </w:p>
          <w:p w14:paraId="7E90AA87" w14:textId="64A4C9E1" w:rsidR="00D04474" w:rsidRDefault="00D04474" w:rsidP="00D04474">
            <w:pPr>
              <w:jc w:val="center"/>
              <w:rPr>
                <w:rFonts w:asciiTheme="minorHAnsi" w:eastAsiaTheme="minorEastAsia" w:hAnsiTheme="minorHAnsi" w:cstheme="minorBidi"/>
                <w:b/>
                <w:bCs/>
                <w:color w:val="000000" w:themeColor="text1"/>
                <w:sz w:val="32"/>
                <w:szCs w:val="32"/>
              </w:rPr>
            </w:pPr>
            <w:r>
              <w:rPr>
                <w:rFonts w:asciiTheme="minorHAnsi" w:eastAsiaTheme="minorEastAsia" w:hAnsiTheme="minorHAnsi" w:cstheme="minorBidi"/>
                <w:b/>
                <w:bCs/>
                <w:color w:val="000000" w:themeColor="text1"/>
                <w:sz w:val="32"/>
                <w:szCs w:val="32"/>
              </w:rPr>
              <w:t xml:space="preserve">Childhood </w:t>
            </w:r>
            <w:r w:rsidR="0093066D" w:rsidRPr="0093066D">
              <w:rPr>
                <w:rFonts w:asciiTheme="minorHAnsi" w:eastAsiaTheme="minorEastAsia" w:hAnsiTheme="minorHAnsi" w:cstheme="minorBidi"/>
                <w:b/>
                <w:bCs/>
                <w:color w:val="000000" w:themeColor="text1"/>
                <w:sz w:val="32"/>
                <w:szCs w:val="32"/>
              </w:rPr>
              <w:t>M</w:t>
            </w:r>
            <w:r w:rsidR="000301E9">
              <w:rPr>
                <w:rFonts w:asciiTheme="minorHAnsi" w:eastAsiaTheme="minorEastAsia" w:hAnsiTheme="minorHAnsi" w:cstheme="minorBidi"/>
                <w:b/>
                <w:bCs/>
                <w:color w:val="000000" w:themeColor="text1"/>
                <w:sz w:val="32"/>
                <w:szCs w:val="32"/>
              </w:rPr>
              <w:t>atch</w:t>
            </w:r>
            <w:r w:rsidR="0093066D" w:rsidRPr="0093066D">
              <w:rPr>
                <w:rFonts w:asciiTheme="minorHAnsi" w:eastAsiaTheme="minorEastAsia" w:hAnsiTheme="minorHAnsi" w:cstheme="minorBidi"/>
                <w:b/>
                <w:bCs/>
                <w:color w:val="000000" w:themeColor="text1"/>
                <w:sz w:val="32"/>
                <w:szCs w:val="32"/>
              </w:rPr>
              <w:t xml:space="preserve"> C</w:t>
            </w:r>
            <w:r w:rsidR="000301E9">
              <w:rPr>
                <w:rFonts w:asciiTheme="minorHAnsi" w:eastAsiaTheme="minorEastAsia" w:hAnsiTheme="minorHAnsi" w:cstheme="minorBidi"/>
                <w:b/>
                <w:bCs/>
                <w:color w:val="000000" w:themeColor="text1"/>
                <w:sz w:val="32"/>
                <w:szCs w:val="32"/>
              </w:rPr>
              <w:t>up</w:t>
            </w:r>
          </w:p>
          <w:p w14:paraId="1CFAC572" w14:textId="04385B71" w:rsidR="0093066D" w:rsidRDefault="0093066D" w:rsidP="0093066D">
            <w:pPr>
              <w:jc w:val="center"/>
              <w:rPr>
                <w:rFonts w:asciiTheme="minorHAnsi" w:eastAsiaTheme="minorEastAsia" w:hAnsiTheme="minorHAnsi" w:cstheme="minorBidi"/>
                <w:b/>
                <w:bCs/>
                <w:color w:val="000000" w:themeColor="text1"/>
                <w:sz w:val="32"/>
                <w:szCs w:val="32"/>
              </w:rPr>
            </w:pPr>
            <w:r>
              <w:rPr>
                <w:rFonts w:asciiTheme="minorHAnsi" w:eastAsiaTheme="minorEastAsia" w:hAnsiTheme="minorHAnsi" w:cstheme="minorBidi"/>
                <w:b/>
                <w:bCs/>
                <w:color w:val="000000" w:themeColor="text1"/>
                <w:sz w:val="32"/>
                <w:szCs w:val="32"/>
              </w:rPr>
              <w:t xml:space="preserve"> July </w:t>
            </w:r>
            <w:r w:rsidR="00D04474">
              <w:rPr>
                <w:rFonts w:asciiTheme="minorHAnsi" w:eastAsiaTheme="minorEastAsia" w:hAnsiTheme="minorHAnsi" w:cstheme="minorBidi"/>
                <w:b/>
                <w:bCs/>
                <w:color w:val="000000" w:themeColor="text1"/>
                <w:sz w:val="32"/>
                <w:szCs w:val="32"/>
              </w:rPr>
              <w:t>5</w:t>
            </w:r>
            <w:r>
              <w:rPr>
                <w:rFonts w:asciiTheme="minorHAnsi" w:eastAsiaTheme="minorEastAsia" w:hAnsiTheme="minorHAnsi" w:cstheme="minorBidi"/>
                <w:b/>
                <w:bCs/>
                <w:color w:val="000000" w:themeColor="text1"/>
                <w:sz w:val="32"/>
                <w:szCs w:val="32"/>
              </w:rPr>
              <w:t>-9</w:t>
            </w:r>
            <w:proofErr w:type="gramStart"/>
            <w:r w:rsidR="00D04474">
              <w:rPr>
                <w:rFonts w:asciiTheme="minorHAnsi" w:eastAsiaTheme="minorEastAsia" w:hAnsiTheme="minorHAnsi" w:cstheme="minorBidi"/>
                <w:b/>
                <w:bCs/>
                <w:color w:val="000000" w:themeColor="text1"/>
                <w:sz w:val="32"/>
                <w:szCs w:val="32"/>
              </w:rPr>
              <w:t xml:space="preserve"> 2022</w:t>
            </w:r>
            <w:proofErr w:type="gramEnd"/>
          </w:p>
          <w:p w14:paraId="41C99D32" w14:textId="77777777" w:rsidR="0093066D" w:rsidRDefault="0093066D" w:rsidP="0093066D">
            <w:pPr>
              <w:jc w:val="center"/>
              <w:rPr>
                <w:rFonts w:asciiTheme="minorHAnsi" w:eastAsiaTheme="minorEastAsia" w:hAnsiTheme="minorHAnsi" w:cstheme="minorBidi"/>
                <w:b/>
                <w:bCs/>
                <w:color w:val="000000" w:themeColor="text1"/>
                <w:sz w:val="32"/>
                <w:szCs w:val="32"/>
              </w:rPr>
            </w:pPr>
          </w:p>
          <w:p w14:paraId="1A6B4CE4" w14:textId="77777777" w:rsidR="00F15F45" w:rsidRDefault="00F508BC" w:rsidP="0093066D">
            <w:pPr>
              <w:jc w:val="center"/>
              <w:rPr>
                <w:rFonts w:ascii="Verdana" w:eastAsia="Verdana" w:hAnsi="Verdana" w:cs="Verdana"/>
                <w:color w:val="000000"/>
              </w:rPr>
            </w:pPr>
            <w:r>
              <w:rPr>
                <w:rFonts w:ascii="Verdana" w:eastAsia="Verdana" w:hAnsi="Verdana" w:cs="Verdana"/>
              </w:rPr>
              <w:t>SAILING INSTRUCTIONS</w:t>
            </w:r>
            <w:r>
              <w:rPr>
                <w:rFonts w:ascii="Verdana" w:eastAsia="Verdana" w:hAnsi="Verdana" w:cs="Verdana"/>
                <w:color w:val="000000"/>
              </w:rPr>
              <w:t xml:space="preserve"> (SIs)</w:t>
            </w:r>
          </w:p>
          <w:p w14:paraId="00000004" w14:textId="6EA065B9" w:rsidR="0093066D" w:rsidRDefault="0093066D" w:rsidP="0093066D">
            <w:pPr>
              <w:jc w:val="center"/>
              <w:rPr>
                <w:rFonts w:ascii="Verdana" w:eastAsia="Verdana" w:hAnsi="Verdana" w:cs="Verdana"/>
                <w:color w:val="FF0000"/>
              </w:rPr>
            </w:pPr>
          </w:p>
        </w:tc>
      </w:tr>
      <w:tr w:rsidR="004467B2" w14:paraId="0472087F" w14:textId="77777777">
        <w:trPr>
          <w:gridAfter w:val="1"/>
          <w:wAfter w:w="8294" w:type="dxa"/>
        </w:trPr>
        <w:tc>
          <w:tcPr>
            <w:tcW w:w="1306" w:type="dxa"/>
            <w:shd w:val="clear" w:color="auto" w:fill="auto"/>
          </w:tcPr>
          <w:p w14:paraId="00000005" w14:textId="77777777" w:rsidR="004467B2" w:rsidRPr="004467B2" w:rsidRDefault="004467B2">
            <w:pPr>
              <w:rPr>
                <w:rFonts w:ascii="Verdana" w:eastAsia="Verdana" w:hAnsi="Verdana" w:cs="Verdana"/>
                <w:iCs/>
                <w:color w:val="FF0000"/>
              </w:rPr>
            </w:pPr>
          </w:p>
        </w:tc>
      </w:tr>
      <w:tr w:rsidR="00F15F45" w14:paraId="25BC9514" w14:textId="77777777">
        <w:tc>
          <w:tcPr>
            <w:tcW w:w="1306" w:type="dxa"/>
            <w:shd w:val="clear" w:color="auto" w:fill="auto"/>
          </w:tcPr>
          <w:p w14:paraId="00000007" w14:textId="77777777" w:rsidR="00F15F45" w:rsidRDefault="00F508BC">
            <w:pPr>
              <w:rPr>
                <w:rFonts w:ascii="Verdana" w:eastAsia="Verdana" w:hAnsi="Verdana" w:cs="Verdana"/>
              </w:rPr>
            </w:pPr>
            <w:r>
              <w:rPr>
                <w:rFonts w:ascii="Verdana" w:eastAsia="Verdana" w:hAnsi="Verdana" w:cs="Verdana"/>
                <w:b/>
                <w:color w:val="000000"/>
              </w:rPr>
              <w:t>1</w:t>
            </w:r>
          </w:p>
        </w:tc>
        <w:tc>
          <w:tcPr>
            <w:tcW w:w="8294" w:type="dxa"/>
            <w:shd w:val="clear" w:color="auto" w:fill="auto"/>
          </w:tcPr>
          <w:p w14:paraId="00000008" w14:textId="77777777" w:rsidR="00F15F45" w:rsidRDefault="00F508BC">
            <w:pPr>
              <w:spacing w:after="227"/>
              <w:rPr>
                <w:rFonts w:ascii="Verdana" w:eastAsia="Verdana" w:hAnsi="Verdana" w:cs="Verdana"/>
              </w:rPr>
            </w:pPr>
            <w:r>
              <w:rPr>
                <w:rFonts w:ascii="Verdana" w:eastAsia="Verdana" w:hAnsi="Verdana" w:cs="Verdana"/>
                <w:b/>
              </w:rPr>
              <w:t>RULES</w:t>
            </w:r>
          </w:p>
        </w:tc>
      </w:tr>
      <w:tr w:rsidR="00F15F45" w14:paraId="4EAFE8CC" w14:textId="77777777">
        <w:tc>
          <w:tcPr>
            <w:tcW w:w="1306" w:type="dxa"/>
            <w:shd w:val="clear" w:color="auto" w:fill="auto"/>
          </w:tcPr>
          <w:p w14:paraId="00000009" w14:textId="77777777" w:rsidR="00F15F45" w:rsidRDefault="00F508BC">
            <w:pPr>
              <w:rPr>
                <w:rFonts w:ascii="Verdana" w:eastAsia="Verdana" w:hAnsi="Verdana" w:cs="Verdana"/>
                <w:i/>
                <w:color w:val="FF0000"/>
                <w:sz w:val="20"/>
                <w:szCs w:val="20"/>
              </w:rPr>
            </w:pPr>
            <w:r>
              <w:rPr>
                <w:rFonts w:ascii="Verdana" w:eastAsia="Verdana" w:hAnsi="Verdana" w:cs="Verdana"/>
                <w:b/>
              </w:rPr>
              <w:t>1.1</w:t>
            </w:r>
          </w:p>
        </w:tc>
        <w:tc>
          <w:tcPr>
            <w:tcW w:w="8294" w:type="dxa"/>
            <w:shd w:val="clear" w:color="auto" w:fill="auto"/>
          </w:tcPr>
          <w:p w14:paraId="0000000A" w14:textId="148C506F" w:rsidR="002C4410" w:rsidRDefault="00F508BC">
            <w:pPr>
              <w:spacing w:after="227"/>
              <w:rPr>
                <w:rFonts w:ascii="Verdana" w:eastAsia="Verdana" w:hAnsi="Verdana" w:cs="Verdana"/>
              </w:rPr>
            </w:pPr>
            <w:r>
              <w:rPr>
                <w:rFonts w:ascii="Verdana" w:eastAsia="Verdana" w:hAnsi="Verdana" w:cs="Verdana"/>
              </w:rPr>
              <w:t xml:space="preserve">The event is governed by the rules as defined in </w:t>
            </w:r>
            <w:r>
              <w:rPr>
                <w:rFonts w:ascii="Verdana" w:eastAsia="Verdana" w:hAnsi="Verdana" w:cs="Verdana"/>
                <w:i/>
              </w:rPr>
              <w:t>The Racing Rules of Sailing</w:t>
            </w:r>
            <w:r>
              <w:rPr>
                <w:rFonts w:ascii="Verdana" w:eastAsia="Verdana" w:hAnsi="Verdana" w:cs="Verdana"/>
              </w:rPr>
              <w:t>.</w:t>
            </w:r>
          </w:p>
        </w:tc>
      </w:tr>
      <w:tr w:rsidR="00F15F45" w14:paraId="4D82AD5B" w14:textId="77777777">
        <w:tc>
          <w:tcPr>
            <w:tcW w:w="1306" w:type="dxa"/>
            <w:shd w:val="clear" w:color="auto" w:fill="auto"/>
          </w:tcPr>
          <w:p w14:paraId="0000000B" w14:textId="77777777" w:rsidR="00F15F45" w:rsidRDefault="00F508BC">
            <w:pPr>
              <w:rPr>
                <w:rFonts w:ascii="Verdana" w:eastAsia="Verdana" w:hAnsi="Verdana" w:cs="Verdana"/>
                <w:i/>
                <w:color w:val="FF0000"/>
                <w:sz w:val="20"/>
                <w:szCs w:val="20"/>
              </w:rPr>
            </w:pPr>
            <w:r>
              <w:rPr>
                <w:rFonts w:ascii="Verdana" w:eastAsia="Verdana" w:hAnsi="Verdana" w:cs="Verdana"/>
                <w:b/>
              </w:rPr>
              <w:t>1.2</w:t>
            </w:r>
          </w:p>
        </w:tc>
        <w:tc>
          <w:tcPr>
            <w:tcW w:w="8294" w:type="dxa"/>
            <w:shd w:val="clear" w:color="auto" w:fill="auto"/>
          </w:tcPr>
          <w:p w14:paraId="0000000C" w14:textId="1BFE25D4" w:rsidR="00B0207A" w:rsidRPr="002C4410" w:rsidRDefault="002C4410">
            <w:pPr>
              <w:spacing w:after="227" w:line="276" w:lineRule="auto"/>
              <w:rPr>
                <w:rFonts w:ascii="Verdana" w:eastAsia="Verdana" w:hAnsi="Verdana" w:cs="Verdana"/>
              </w:rPr>
            </w:pPr>
            <w:r>
              <w:rPr>
                <w:rFonts w:ascii="Verdana" w:eastAsia="Verdana" w:hAnsi="Verdana" w:cs="Verdana"/>
              </w:rPr>
              <w:t xml:space="preserve">Appendix UF, </w:t>
            </w:r>
            <w:r w:rsidR="00BE7ABF">
              <w:rPr>
                <w:rFonts w:ascii="Verdana" w:eastAsia="Verdana" w:hAnsi="Verdana" w:cs="Verdana"/>
              </w:rPr>
              <w:t>SI</w:t>
            </w:r>
            <w:r>
              <w:rPr>
                <w:rFonts w:ascii="Verdana" w:eastAsia="Verdana" w:hAnsi="Verdana" w:cs="Verdana"/>
              </w:rPr>
              <w:t xml:space="preserve"> Addendum </w:t>
            </w:r>
            <w:r w:rsidR="00C372D6">
              <w:rPr>
                <w:rFonts w:ascii="Verdana" w:eastAsia="Verdana" w:hAnsi="Verdana" w:cs="Verdana"/>
              </w:rPr>
              <w:t>A</w:t>
            </w:r>
            <w:r>
              <w:rPr>
                <w:rFonts w:ascii="Verdana" w:eastAsia="Verdana" w:hAnsi="Verdana" w:cs="Verdana"/>
              </w:rPr>
              <w:t xml:space="preserve">, </w:t>
            </w:r>
            <w:r w:rsidR="0093066D">
              <w:rPr>
                <w:rFonts w:ascii="Verdana" w:eastAsia="Verdana" w:hAnsi="Verdana" w:cs="Verdana"/>
              </w:rPr>
              <w:t xml:space="preserve">will </w:t>
            </w:r>
            <w:r>
              <w:rPr>
                <w:rFonts w:ascii="Verdana" w:eastAsia="Verdana" w:hAnsi="Verdana" w:cs="Verdana"/>
              </w:rPr>
              <w:t>apply</w:t>
            </w:r>
            <w:r w:rsidR="0093066D">
              <w:rPr>
                <w:rFonts w:ascii="Verdana" w:eastAsia="Verdana" w:hAnsi="Verdana" w:cs="Verdana"/>
              </w:rPr>
              <w:t xml:space="preserve"> and take precedence over any conflicting instructions</w:t>
            </w:r>
            <w:r w:rsidR="00DC4136">
              <w:rPr>
                <w:rFonts w:ascii="Verdana" w:eastAsia="Verdana" w:hAnsi="Verdana" w:cs="Verdana"/>
              </w:rPr>
              <w:t>.</w:t>
            </w:r>
          </w:p>
        </w:tc>
      </w:tr>
      <w:tr w:rsidR="00BE7ABF" w14:paraId="5E18F960" w14:textId="77777777">
        <w:tc>
          <w:tcPr>
            <w:tcW w:w="1306" w:type="dxa"/>
            <w:shd w:val="clear" w:color="auto" w:fill="auto"/>
          </w:tcPr>
          <w:p w14:paraId="30BF124F" w14:textId="2468B994" w:rsidR="00BE7ABF" w:rsidRDefault="00BE7ABF">
            <w:pPr>
              <w:rPr>
                <w:rFonts w:ascii="Verdana" w:eastAsia="Verdana" w:hAnsi="Verdana" w:cs="Verdana"/>
                <w:b/>
              </w:rPr>
            </w:pPr>
            <w:r>
              <w:rPr>
                <w:rFonts w:ascii="Verdana" w:eastAsia="Verdana" w:hAnsi="Verdana" w:cs="Verdana"/>
                <w:b/>
              </w:rPr>
              <w:t>1.3</w:t>
            </w:r>
          </w:p>
        </w:tc>
        <w:tc>
          <w:tcPr>
            <w:tcW w:w="8294" w:type="dxa"/>
            <w:shd w:val="clear" w:color="auto" w:fill="auto"/>
          </w:tcPr>
          <w:p w14:paraId="2D2E239D" w14:textId="4AC27AA5" w:rsidR="00BE7ABF" w:rsidRDefault="00BE7ABF">
            <w:pPr>
              <w:spacing w:after="227" w:line="276" w:lineRule="auto"/>
              <w:rPr>
                <w:rFonts w:ascii="Verdana" w:eastAsia="Verdana" w:hAnsi="Verdana" w:cs="Verdana"/>
              </w:rPr>
            </w:pPr>
            <w:r>
              <w:rPr>
                <w:rFonts w:ascii="Verdana" w:eastAsia="Verdana" w:hAnsi="Verdana" w:cs="Verdana"/>
              </w:rPr>
              <w:t>T</w:t>
            </w:r>
            <w:r w:rsidRPr="00BE7ABF">
              <w:rPr>
                <w:rFonts w:ascii="Verdana" w:eastAsia="Verdana" w:hAnsi="Verdana" w:cs="Verdana"/>
              </w:rPr>
              <w:t>he rules for Handling Boats</w:t>
            </w:r>
            <w:r>
              <w:rPr>
                <w:rFonts w:ascii="Verdana" w:eastAsia="Verdana" w:hAnsi="Verdana" w:cs="Verdana"/>
              </w:rPr>
              <w:t>,</w:t>
            </w:r>
            <w:r w:rsidRPr="00BE7ABF">
              <w:rPr>
                <w:rFonts w:ascii="Verdana" w:eastAsia="Verdana" w:hAnsi="Verdana" w:cs="Verdana"/>
              </w:rPr>
              <w:t xml:space="preserve"> SI Addendum </w:t>
            </w:r>
            <w:r w:rsidR="00C372D6">
              <w:rPr>
                <w:rFonts w:ascii="Verdana" w:eastAsia="Verdana" w:hAnsi="Verdana" w:cs="Verdana"/>
              </w:rPr>
              <w:t>B</w:t>
            </w:r>
            <w:r>
              <w:rPr>
                <w:rFonts w:ascii="Verdana" w:eastAsia="Verdana" w:hAnsi="Verdana" w:cs="Verdana"/>
              </w:rPr>
              <w:t>,</w:t>
            </w:r>
            <w:r w:rsidRPr="00BE7ABF">
              <w:rPr>
                <w:rFonts w:ascii="Verdana" w:eastAsia="Verdana" w:hAnsi="Verdana" w:cs="Verdana"/>
              </w:rPr>
              <w:t xml:space="preserve"> which also applies to any practice sailing and sponsor races</w:t>
            </w:r>
          </w:p>
        </w:tc>
      </w:tr>
      <w:tr w:rsidR="004467B2" w14:paraId="20EDA21B" w14:textId="77777777">
        <w:tc>
          <w:tcPr>
            <w:tcW w:w="1306" w:type="dxa"/>
            <w:shd w:val="clear" w:color="auto" w:fill="auto"/>
          </w:tcPr>
          <w:p w14:paraId="3AF9F4DA" w14:textId="154EB3A9" w:rsidR="004467B2" w:rsidRDefault="004467B2">
            <w:pPr>
              <w:rPr>
                <w:rFonts w:ascii="Verdana" w:eastAsia="Verdana" w:hAnsi="Verdana" w:cs="Verdana"/>
                <w:b/>
              </w:rPr>
            </w:pPr>
            <w:r>
              <w:rPr>
                <w:rFonts w:ascii="Verdana" w:eastAsia="Verdana" w:hAnsi="Verdana" w:cs="Verdana"/>
                <w:b/>
              </w:rPr>
              <w:t>1.</w:t>
            </w:r>
            <w:r w:rsidR="00BE7ABF">
              <w:rPr>
                <w:rFonts w:ascii="Verdana" w:eastAsia="Verdana" w:hAnsi="Verdana" w:cs="Verdana"/>
                <w:b/>
              </w:rPr>
              <w:t>4</w:t>
            </w:r>
          </w:p>
        </w:tc>
        <w:tc>
          <w:tcPr>
            <w:tcW w:w="8294" w:type="dxa"/>
            <w:shd w:val="clear" w:color="auto" w:fill="auto"/>
          </w:tcPr>
          <w:p w14:paraId="2233310E" w14:textId="0C893E80" w:rsidR="004467B2" w:rsidRDefault="004467B2">
            <w:pPr>
              <w:spacing w:after="227" w:line="276" w:lineRule="auto"/>
              <w:rPr>
                <w:rFonts w:ascii="Verdana" w:eastAsia="Verdana" w:hAnsi="Verdana" w:cs="Verdana"/>
              </w:rPr>
            </w:pPr>
            <w:r>
              <w:rPr>
                <w:rFonts w:ascii="Verdana" w:eastAsia="Verdana" w:hAnsi="Verdana" w:cs="Verdana"/>
              </w:rPr>
              <w:t>Class rules do not apply</w:t>
            </w:r>
          </w:p>
        </w:tc>
      </w:tr>
      <w:tr w:rsidR="00F15F45" w14:paraId="29414E55" w14:textId="77777777">
        <w:tc>
          <w:tcPr>
            <w:tcW w:w="1306" w:type="dxa"/>
            <w:shd w:val="clear" w:color="auto" w:fill="auto"/>
          </w:tcPr>
          <w:p w14:paraId="0000000D" w14:textId="77777777" w:rsidR="00F15F45" w:rsidRDefault="00F508BC">
            <w:pPr>
              <w:rPr>
                <w:rFonts w:ascii="Verdana" w:eastAsia="Verdana" w:hAnsi="Verdana" w:cs="Verdana"/>
              </w:rPr>
            </w:pPr>
            <w:r>
              <w:rPr>
                <w:rFonts w:ascii="Verdana" w:eastAsia="Verdana" w:hAnsi="Verdana" w:cs="Verdana"/>
                <w:b/>
              </w:rPr>
              <w:t>2</w:t>
            </w:r>
          </w:p>
        </w:tc>
        <w:tc>
          <w:tcPr>
            <w:tcW w:w="8294" w:type="dxa"/>
            <w:shd w:val="clear" w:color="auto" w:fill="auto"/>
          </w:tcPr>
          <w:p w14:paraId="0000000E" w14:textId="77777777" w:rsidR="00F15F45" w:rsidRDefault="00F508BC">
            <w:pPr>
              <w:spacing w:after="227"/>
              <w:rPr>
                <w:rFonts w:ascii="Verdana" w:eastAsia="Verdana" w:hAnsi="Verdana" w:cs="Verdana"/>
              </w:rPr>
            </w:pPr>
            <w:r>
              <w:rPr>
                <w:rFonts w:ascii="Verdana" w:eastAsia="Verdana" w:hAnsi="Verdana" w:cs="Verdana"/>
                <w:b/>
                <w:color w:val="000000"/>
              </w:rPr>
              <w:t>CHANGES TO SAILING INSTRUCTIONS</w:t>
            </w:r>
          </w:p>
        </w:tc>
      </w:tr>
      <w:tr w:rsidR="00F15F45" w14:paraId="4966D74A" w14:textId="77777777">
        <w:tc>
          <w:tcPr>
            <w:tcW w:w="1306" w:type="dxa"/>
            <w:shd w:val="clear" w:color="auto" w:fill="auto"/>
          </w:tcPr>
          <w:p w14:paraId="0000000F" w14:textId="77777777" w:rsidR="00F15F45" w:rsidRDefault="00F508BC">
            <w:pPr>
              <w:rPr>
                <w:rFonts w:ascii="Verdana" w:eastAsia="Verdana" w:hAnsi="Verdana" w:cs="Verdana"/>
                <w:i/>
                <w:color w:val="FF0000"/>
                <w:sz w:val="20"/>
                <w:szCs w:val="20"/>
              </w:rPr>
            </w:pPr>
            <w:r>
              <w:rPr>
                <w:rFonts w:ascii="Verdana" w:eastAsia="Verdana" w:hAnsi="Verdana" w:cs="Verdana"/>
                <w:b/>
              </w:rPr>
              <w:t>2.1</w:t>
            </w:r>
          </w:p>
        </w:tc>
        <w:tc>
          <w:tcPr>
            <w:tcW w:w="8294" w:type="dxa"/>
            <w:shd w:val="clear" w:color="auto" w:fill="auto"/>
          </w:tcPr>
          <w:p w14:paraId="00000010" w14:textId="1B6BA05A" w:rsidR="00F15F45" w:rsidRDefault="00B0207A" w:rsidP="00B0207A">
            <w:pPr>
              <w:spacing w:after="227"/>
              <w:rPr>
                <w:rFonts w:ascii="Verdana" w:eastAsia="Verdana" w:hAnsi="Verdana" w:cs="Verdana"/>
                <w:color w:val="FF0000"/>
              </w:rPr>
            </w:pPr>
            <w:r w:rsidRPr="00B0207A">
              <w:rPr>
                <w:rFonts w:ascii="Verdana" w:eastAsia="Verdana" w:hAnsi="Verdana" w:cs="Verdana"/>
                <w:color w:val="000000"/>
              </w:rPr>
              <w:t>Changes to the Sailing Instructions (SI) will be posted on the official notice board (ONB) or</w:t>
            </w:r>
            <w:r>
              <w:rPr>
                <w:rFonts w:ascii="Verdana" w:eastAsia="Verdana" w:hAnsi="Verdana" w:cs="Verdana"/>
                <w:color w:val="000000"/>
              </w:rPr>
              <w:t xml:space="preserve"> </w:t>
            </w:r>
            <w:r w:rsidRPr="00B0207A">
              <w:rPr>
                <w:rFonts w:ascii="Verdana" w:eastAsia="Verdana" w:hAnsi="Verdana" w:cs="Verdana"/>
                <w:color w:val="000000"/>
              </w:rPr>
              <w:t xml:space="preserve">distributed to all teams no later than </w:t>
            </w:r>
            <w:r w:rsidR="00C7363E">
              <w:rPr>
                <w:rFonts w:ascii="Verdana" w:eastAsia="Verdana" w:hAnsi="Verdana" w:cs="Verdana"/>
                <w:color w:val="000000"/>
              </w:rPr>
              <w:t>1</w:t>
            </w:r>
            <w:r w:rsidRPr="00B0207A">
              <w:rPr>
                <w:rFonts w:ascii="Verdana" w:eastAsia="Verdana" w:hAnsi="Verdana" w:cs="Verdana"/>
                <w:color w:val="000000"/>
              </w:rPr>
              <w:t>0 minutes before they will take effect, except that any</w:t>
            </w:r>
            <w:r>
              <w:rPr>
                <w:rFonts w:ascii="Verdana" w:eastAsia="Verdana" w:hAnsi="Verdana" w:cs="Verdana"/>
                <w:color w:val="000000"/>
              </w:rPr>
              <w:t xml:space="preserve"> </w:t>
            </w:r>
            <w:r w:rsidRPr="00B0207A">
              <w:rPr>
                <w:rFonts w:ascii="Verdana" w:eastAsia="Verdana" w:hAnsi="Verdana" w:cs="Verdana"/>
                <w:color w:val="000000"/>
              </w:rPr>
              <w:t>change to the time schedule of races will be posted by 2</w:t>
            </w:r>
            <w:r w:rsidR="00C7363E">
              <w:rPr>
                <w:rFonts w:ascii="Verdana" w:eastAsia="Verdana" w:hAnsi="Verdana" w:cs="Verdana"/>
                <w:color w:val="000000"/>
              </w:rPr>
              <w:t>0</w:t>
            </w:r>
            <w:r w:rsidRPr="00B0207A">
              <w:rPr>
                <w:rFonts w:ascii="Verdana" w:eastAsia="Verdana" w:hAnsi="Verdana" w:cs="Verdana"/>
                <w:color w:val="000000"/>
              </w:rPr>
              <w:t>.00hrs the day before it will take</w:t>
            </w:r>
            <w:r>
              <w:rPr>
                <w:rFonts w:ascii="Verdana" w:eastAsia="Verdana" w:hAnsi="Verdana" w:cs="Verdana"/>
                <w:color w:val="000000"/>
              </w:rPr>
              <w:t xml:space="preserve"> </w:t>
            </w:r>
            <w:r w:rsidRPr="00B0207A">
              <w:rPr>
                <w:rFonts w:ascii="Verdana" w:eastAsia="Verdana" w:hAnsi="Verdana" w:cs="Verdana"/>
                <w:color w:val="000000"/>
              </w:rPr>
              <w:t>effect.</w:t>
            </w:r>
          </w:p>
        </w:tc>
      </w:tr>
      <w:tr w:rsidR="00F15F45" w14:paraId="095E0582" w14:textId="77777777">
        <w:tc>
          <w:tcPr>
            <w:tcW w:w="1306" w:type="dxa"/>
            <w:shd w:val="clear" w:color="auto" w:fill="auto"/>
          </w:tcPr>
          <w:p w14:paraId="00000011" w14:textId="77777777" w:rsidR="00F15F45" w:rsidRDefault="00F508BC">
            <w:pPr>
              <w:rPr>
                <w:rFonts w:ascii="Verdana" w:eastAsia="Verdana" w:hAnsi="Verdana" w:cs="Verdana"/>
                <w:b/>
                <w:sz w:val="20"/>
                <w:szCs w:val="20"/>
              </w:rPr>
            </w:pPr>
            <w:r>
              <w:rPr>
                <w:rFonts w:ascii="Verdana" w:eastAsia="Verdana" w:hAnsi="Verdana" w:cs="Verdana"/>
                <w:b/>
              </w:rPr>
              <w:t>2.2</w:t>
            </w:r>
          </w:p>
        </w:tc>
        <w:tc>
          <w:tcPr>
            <w:tcW w:w="8294" w:type="dxa"/>
            <w:shd w:val="clear" w:color="auto" w:fill="auto"/>
          </w:tcPr>
          <w:p w14:paraId="00000012" w14:textId="51D1F6AC" w:rsidR="00F15F45" w:rsidRDefault="00F508BC">
            <w:pPr>
              <w:spacing w:after="227"/>
              <w:rPr>
                <w:rFonts w:ascii="Verdana" w:eastAsia="Verdana" w:hAnsi="Verdana" w:cs="Verdana"/>
              </w:rPr>
            </w:pPr>
            <w:r>
              <w:rPr>
                <w:rFonts w:ascii="Verdana" w:eastAsia="Verdana" w:hAnsi="Verdana" w:cs="Verdana"/>
              </w:rPr>
              <w:t xml:space="preserve">Changes to a sailing instruction may be made on the water </w:t>
            </w:r>
            <w:r w:rsidR="00B0207A">
              <w:rPr>
                <w:rFonts w:ascii="Verdana" w:eastAsia="Verdana" w:hAnsi="Verdana" w:cs="Verdana"/>
              </w:rPr>
              <w:t xml:space="preserve">and </w:t>
            </w:r>
            <w:r w:rsidR="00C7363E">
              <w:rPr>
                <w:rFonts w:ascii="Verdana" w:eastAsia="Verdana" w:hAnsi="Verdana" w:cs="Verdana"/>
              </w:rPr>
              <w:t>will then be communicated to</w:t>
            </w:r>
            <w:r w:rsidR="00B0207A">
              <w:rPr>
                <w:rFonts w:ascii="Verdana" w:eastAsia="Verdana" w:hAnsi="Verdana" w:cs="Verdana"/>
              </w:rPr>
              <w:t xml:space="preserve"> the </w:t>
            </w:r>
            <w:r w:rsidR="0093066D">
              <w:rPr>
                <w:rFonts w:ascii="Verdana" w:eastAsia="Verdana" w:hAnsi="Verdana" w:cs="Verdana"/>
              </w:rPr>
              <w:t>competitors by the umpires</w:t>
            </w:r>
            <w:r w:rsidR="00B0207A">
              <w:rPr>
                <w:rFonts w:ascii="Verdana" w:eastAsia="Verdana" w:hAnsi="Verdana" w:cs="Verdana"/>
              </w:rPr>
              <w:t>.</w:t>
            </w:r>
          </w:p>
        </w:tc>
      </w:tr>
      <w:tr w:rsidR="00F15F45" w14:paraId="7705F49C" w14:textId="77777777">
        <w:tc>
          <w:tcPr>
            <w:tcW w:w="1306" w:type="dxa"/>
            <w:shd w:val="clear" w:color="auto" w:fill="auto"/>
          </w:tcPr>
          <w:p w14:paraId="00000013" w14:textId="77777777" w:rsidR="00F15F45" w:rsidRDefault="00F508BC">
            <w:pPr>
              <w:rPr>
                <w:rFonts w:ascii="Verdana" w:eastAsia="Verdana" w:hAnsi="Verdana" w:cs="Verdana"/>
                <w:b/>
              </w:rPr>
            </w:pPr>
            <w:r>
              <w:rPr>
                <w:rFonts w:ascii="Verdana" w:eastAsia="Verdana" w:hAnsi="Verdana" w:cs="Verdana"/>
                <w:b/>
              </w:rPr>
              <w:t>3</w:t>
            </w:r>
          </w:p>
        </w:tc>
        <w:tc>
          <w:tcPr>
            <w:tcW w:w="8294" w:type="dxa"/>
            <w:shd w:val="clear" w:color="auto" w:fill="auto"/>
          </w:tcPr>
          <w:p w14:paraId="00000014" w14:textId="77777777" w:rsidR="00F15F45" w:rsidRDefault="00F508BC">
            <w:pPr>
              <w:spacing w:after="227"/>
              <w:rPr>
                <w:rFonts w:ascii="Verdana" w:eastAsia="Verdana" w:hAnsi="Verdana" w:cs="Verdana"/>
                <w:b/>
              </w:rPr>
            </w:pPr>
            <w:r>
              <w:rPr>
                <w:rFonts w:ascii="Verdana" w:eastAsia="Verdana" w:hAnsi="Verdana" w:cs="Verdana"/>
                <w:b/>
              </w:rPr>
              <w:t>COMMUNICATIONS WITH COMPETITORS</w:t>
            </w:r>
          </w:p>
        </w:tc>
      </w:tr>
      <w:tr w:rsidR="00F15F45" w14:paraId="3A860134" w14:textId="77777777">
        <w:tc>
          <w:tcPr>
            <w:tcW w:w="1306" w:type="dxa"/>
            <w:shd w:val="clear" w:color="auto" w:fill="auto"/>
          </w:tcPr>
          <w:p w14:paraId="00000015" w14:textId="77777777" w:rsidR="00F15F45" w:rsidRDefault="00F508BC">
            <w:pPr>
              <w:rPr>
                <w:rFonts w:ascii="Verdana" w:eastAsia="Verdana" w:hAnsi="Verdana" w:cs="Verdana"/>
                <w:i/>
                <w:color w:val="FF0000"/>
                <w:sz w:val="20"/>
                <w:szCs w:val="20"/>
              </w:rPr>
            </w:pPr>
            <w:r>
              <w:rPr>
                <w:rFonts w:ascii="Verdana" w:eastAsia="Verdana" w:hAnsi="Verdana" w:cs="Verdana"/>
                <w:b/>
              </w:rPr>
              <w:t>3.1</w:t>
            </w:r>
          </w:p>
        </w:tc>
        <w:tc>
          <w:tcPr>
            <w:tcW w:w="8294" w:type="dxa"/>
            <w:shd w:val="clear" w:color="auto" w:fill="auto"/>
          </w:tcPr>
          <w:p w14:paraId="00000016" w14:textId="235588B8" w:rsidR="00F15F45" w:rsidRDefault="00F508BC">
            <w:pPr>
              <w:spacing w:after="227"/>
              <w:rPr>
                <w:rFonts w:ascii="Verdana" w:eastAsia="Verdana" w:hAnsi="Verdana" w:cs="Verdana"/>
                <w:color w:val="3C4043"/>
                <w:highlight w:val="white"/>
              </w:rPr>
            </w:pPr>
            <w:r>
              <w:rPr>
                <w:rFonts w:ascii="Verdana" w:eastAsia="Verdana" w:hAnsi="Verdana" w:cs="Verdana"/>
              </w:rPr>
              <w:t xml:space="preserve">Notices to competitors will be posted on the official notice board located at </w:t>
            </w:r>
            <w:proofErr w:type="spellStart"/>
            <w:r w:rsidR="00B0207A">
              <w:rPr>
                <w:rFonts w:ascii="Verdana" w:eastAsia="Verdana" w:hAnsi="Verdana" w:cs="Verdana"/>
              </w:rPr>
              <w:t>Korvetten</w:t>
            </w:r>
            <w:proofErr w:type="spellEnd"/>
            <w:r>
              <w:rPr>
                <w:rFonts w:ascii="Verdana" w:eastAsia="Verdana" w:hAnsi="Verdana" w:cs="Verdana"/>
              </w:rPr>
              <w:t>.</w:t>
            </w:r>
          </w:p>
        </w:tc>
      </w:tr>
      <w:tr w:rsidR="00F15F45" w14:paraId="41E8FD89" w14:textId="77777777">
        <w:tc>
          <w:tcPr>
            <w:tcW w:w="1306" w:type="dxa"/>
            <w:shd w:val="clear" w:color="auto" w:fill="auto"/>
          </w:tcPr>
          <w:p w14:paraId="00000017" w14:textId="77777777" w:rsidR="00F15F45" w:rsidRDefault="00F508BC">
            <w:pPr>
              <w:rPr>
                <w:rFonts w:ascii="Verdana" w:eastAsia="Verdana" w:hAnsi="Verdana" w:cs="Verdana"/>
                <w:b/>
                <w:sz w:val="20"/>
                <w:szCs w:val="20"/>
              </w:rPr>
            </w:pPr>
            <w:r>
              <w:rPr>
                <w:rFonts w:ascii="Verdana" w:eastAsia="Verdana" w:hAnsi="Verdana" w:cs="Verdana"/>
                <w:b/>
              </w:rPr>
              <w:t>3.2</w:t>
            </w:r>
          </w:p>
        </w:tc>
        <w:tc>
          <w:tcPr>
            <w:tcW w:w="8294" w:type="dxa"/>
            <w:shd w:val="clear" w:color="auto" w:fill="auto"/>
          </w:tcPr>
          <w:p w14:paraId="00000018" w14:textId="1AA78919" w:rsidR="00F15F45" w:rsidRDefault="00F508BC">
            <w:pPr>
              <w:spacing w:after="227"/>
              <w:rPr>
                <w:rFonts w:ascii="Verdana" w:eastAsia="Verdana" w:hAnsi="Verdana" w:cs="Verdana"/>
              </w:rPr>
            </w:pPr>
            <w:r>
              <w:rPr>
                <w:rFonts w:ascii="Verdana" w:eastAsia="Verdana" w:hAnsi="Verdana" w:cs="Verdana"/>
                <w:color w:val="3C4043"/>
                <w:highlight w:val="white"/>
              </w:rPr>
              <w:t>The race office is located at</w:t>
            </w:r>
            <w:r w:rsidR="00B0207A">
              <w:rPr>
                <w:rFonts w:ascii="Verdana" w:eastAsia="Verdana" w:hAnsi="Verdana" w:cs="Verdana"/>
                <w:color w:val="3C4043"/>
                <w:highlight w:val="white"/>
              </w:rPr>
              <w:t xml:space="preserve"> </w:t>
            </w:r>
            <w:proofErr w:type="spellStart"/>
            <w:r w:rsidR="00B0207A">
              <w:rPr>
                <w:rFonts w:ascii="Verdana" w:eastAsia="Verdana" w:hAnsi="Verdana" w:cs="Verdana"/>
                <w:color w:val="3C4043"/>
                <w:highlight w:val="white"/>
              </w:rPr>
              <w:t>Korvetten</w:t>
            </w:r>
            <w:proofErr w:type="spellEnd"/>
            <w:r w:rsidR="00B0207A">
              <w:rPr>
                <w:rFonts w:ascii="Verdana" w:eastAsia="Verdana" w:hAnsi="Verdana" w:cs="Verdana"/>
                <w:color w:val="3C4043"/>
                <w:highlight w:val="white"/>
              </w:rPr>
              <w:t>.</w:t>
            </w:r>
          </w:p>
        </w:tc>
      </w:tr>
      <w:tr w:rsidR="00F15F45" w14:paraId="2183D0E6" w14:textId="77777777">
        <w:tc>
          <w:tcPr>
            <w:tcW w:w="1306" w:type="dxa"/>
            <w:shd w:val="clear" w:color="auto" w:fill="auto"/>
          </w:tcPr>
          <w:p w14:paraId="0000001D" w14:textId="77777777" w:rsidR="00F15F45" w:rsidRDefault="00F508BC">
            <w:pPr>
              <w:rPr>
                <w:rFonts w:ascii="Verdana" w:eastAsia="Verdana" w:hAnsi="Verdana" w:cs="Verdana"/>
                <w:b/>
                <w:color w:val="000000"/>
              </w:rPr>
            </w:pPr>
            <w:r>
              <w:rPr>
                <w:rFonts w:ascii="Verdana" w:eastAsia="Verdana" w:hAnsi="Verdana" w:cs="Verdana"/>
                <w:b/>
              </w:rPr>
              <w:t>4</w:t>
            </w:r>
          </w:p>
        </w:tc>
        <w:tc>
          <w:tcPr>
            <w:tcW w:w="8294" w:type="dxa"/>
            <w:shd w:val="clear" w:color="auto" w:fill="auto"/>
          </w:tcPr>
          <w:p w14:paraId="0000001E"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rPr>
              <w:t>CODE OF CONDUCT</w:t>
            </w:r>
          </w:p>
        </w:tc>
      </w:tr>
      <w:tr w:rsidR="00F15F45" w14:paraId="58F1D8B3" w14:textId="77777777">
        <w:tc>
          <w:tcPr>
            <w:tcW w:w="1306" w:type="dxa"/>
            <w:shd w:val="clear" w:color="auto" w:fill="auto"/>
          </w:tcPr>
          <w:p w14:paraId="0000001F" w14:textId="77777777" w:rsidR="00F15F45" w:rsidRDefault="00F508BC">
            <w:pPr>
              <w:rPr>
                <w:rFonts w:ascii="Verdana" w:eastAsia="Verdana" w:hAnsi="Verdana" w:cs="Verdana"/>
                <w:b/>
                <w:color w:val="000000"/>
              </w:rPr>
            </w:pPr>
            <w:r>
              <w:rPr>
                <w:rFonts w:ascii="Verdana" w:eastAsia="Verdana" w:hAnsi="Verdana" w:cs="Verdana"/>
                <w:b/>
              </w:rPr>
              <w:t>4.1</w:t>
            </w:r>
          </w:p>
        </w:tc>
        <w:tc>
          <w:tcPr>
            <w:tcW w:w="8294" w:type="dxa"/>
            <w:shd w:val="clear" w:color="auto" w:fill="auto"/>
          </w:tcPr>
          <w:p w14:paraId="00000020" w14:textId="284233FD" w:rsidR="00F15F45" w:rsidRDefault="00F508BC">
            <w:pPr>
              <w:pBdr>
                <w:top w:val="nil"/>
                <w:left w:val="nil"/>
                <w:bottom w:val="nil"/>
                <w:right w:val="nil"/>
                <w:between w:val="nil"/>
              </w:pBdr>
              <w:spacing w:after="227"/>
              <w:rPr>
                <w:rFonts w:ascii="Verdana" w:eastAsia="Verdana" w:hAnsi="Verdana" w:cs="Verdana"/>
                <w:color w:val="000000"/>
              </w:rPr>
            </w:pPr>
            <w:r>
              <w:rPr>
                <w:rFonts w:ascii="Verdana" w:eastAsia="Verdana" w:hAnsi="Verdana" w:cs="Verdana"/>
              </w:rPr>
              <w:t>Competitors and support persons shall comply with reasonable requests from race officials.</w:t>
            </w:r>
          </w:p>
        </w:tc>
      </w:tr>
      <w:tr w:rsidR="00F15F45" w14:paraId="6A991ADB" w14:textId="77777777">
        <w:tc>
          <w:tcPr>
            <w:tcW w:w="1306" w:type="dxa"/>
            <w:shd w:val="clear" w:color="auto" w:fill="auto"/>
          </w:tcPr>
          <w:p w14:paraId="00000023" w14:textId="77777777" w:rsidR="00F15F45" w:rsidRDefault="00F508BC">
            <w:pPr>
              <w:rPr>
                <w:rFonts w:ascii="Verdana" w:eastAsia="Verdana" w:hAnsi="Verdana" w:cs="Verdana"/>
                <w:color w:val="FF0000"/>
                <w:sz w:val="20"/>
                <w:szCs w:val="20"/>
              </w:rPr>
            </w:pPr>
            <w:r>
              <w:rPr>
                <w:rFonts w:ascii="Verdana" w:eastAsia="Verdana" w:hAnsi="Verdana" w:cs="Verdana"/>
                <w:b/>
              </w:rPr>
              <w:t>5</w:t>
            </w:r>
          </w:p>
        </w:tc>
        <w:tc>
          <w:tcPr>
            <w:tcW w:w="8294" w:type="dxa"/>
            <w:shd w:val="clear" w:color="auto" w:fill="auto"/>
          </w:tcPr>
          <w:p w14:paraId="00000024" w14:textId="77777777" w:rsidR="00F15F45" w:rsidRDefault="00F508BC">
            <w:pPr>
              <w:pBdr>
                <w:top w:val="nil"/>
                <w:left w:val="nil"/>
                <w:bottom w:val="nil"/>
                <w:right w:val="nil"/>
                <w:between w:val="nil"/>
              </w:pBdr>
              <w:spacing w:after="57"/>
              <w:rPr>
                <w:rFonts w:ascii="Verdana" w:eastAsia="Verdana" w:hAnsi="Verdana" w:cs="Verdana"/>
                <w:b/>
                <w:color w:val="000000"/>
              </w:rPr>
            </w:pPr>
            <w:r>
              <w:rPr>
                <w:rFonts w:ascii="Verdana" w:eastAsia="Verdana" w:hAnsi="Verdana" w:cs="Verdana"/>
                <w:b/>
                <w:color w:val="000000"/>
              </w:rPr>
              <w:t>SIGNALS MADE ASHORE</w:t>
            </w:r>
          </w:p>
        </w:tc>
      </w:tr>
      <w:tr w:rsidR="00F15F45" w14:paraId="0EA8330E" w14:textId="77777777">
        <w:tc>
          <w:tcPr>
            <w:tcW w:w="1306" w:type="dxa"/>
            <w:shd w:val="clear" w:color="auto" w:fill="auto"/>
          </w:tcPr>
          <w:p w14:paraId="00000025" w14:textId="77777777" w:rsidR="00F15F45" w:rsidRDefault="00F508BC">
            <w:pPr>
              <w:rPr>
                <w:rFonts w:ascii="Verdana" w:eastAsia="Verdana" w:hAnsi="Verdana" w:cs="Verdana"/>
                <w:i/>
                <w:color w:val="FF0000"/>
              </w:rPr>
            </w:pPr>
            <w:r>
              <w:rPr>
                <w:rFonts w:ascii="Verdana" w:eastAsia="Verdana" w:hAnsi="Verdana" w:cs="Verdana"/>
                <w:b/>
              </w:rPr>
              <w:t>5.1</w:t>
            </w:r>
          </w:p>
        </w:tc>
        <w:tc>
          <w:tcPr>
            <w:tcW w:w="8294" w:type="dxa"/>
            <w:shd w:val="clear" w:color="auto" w:fill="auto"/>
          </w:tcPr>
          <w:p w14:paraId="00000026" w14:textId="2C20B139" w:rsidR="00F15F45" w:rsidRDefault="00F508BC">
            <w:pPr>
              <w:spacing w:after="227"/>
              <w:rPr>
                <w:rFonts w:ascii="Verdana" w:eastAsia="Verdana" w:hAnsi="Verdana" w:cs="Verdana"/>
              </w:rPr>
            </w:pPr>
            <w:r>
              <w:rPr>
                <w:rFonts w:ascii="Verdana" w:eastAsia="Verdana" w:hAnsi="Verdana" w:cs="Verdana"/>
                <w:color w:val="000000"/>
              </w:rPr>
              <w:t xml:space="preserve">Signals </w:t>
            </w:r>
            <w:r w:rsidR="00C7363E">
              <w:rPr>
                <w:rFonts w:ascii="Verdana" w:eastAsia="Verdana" w:hAnsi="Verdana" w:cs="Verdana"/>
                <w:color w:val="000000"/>
              </w:rPr>
              <w:t xml:space="preserve">will not be </w:t>
            </w:r>
            <w:r>
              <w:rPr>
                <w:rFonts w:ascii="Verdana" w:eastAsia="Verdana" w:hAnsi="Verdana" w:cs="Verdana"/>
                <w:color w:val="000000"/>
              </w:rPr>
              <w:t>made ashore</w:t>
            </w:r>
            <w:r w:rsidR="00C7363E">
              <w:rPr>
                <w:rFonts w:ascii="Verdana" w:eastAsia="Verdana" w:hAnsi="Verdana" w:cs="Verdana"/>
                <w:color w:val="000000"/>
              </w:rPr>
              <w:t>.</w:t>
            </w:r>
          </w:p>
        </w:tc>
      </w:tr>
      <w:tr w:rsidR="00F15F45" w14:paraId="32A60931" w14:textId="77777777">
        <w:tc>
          <w:tcPr>
            <w:tcW w:w="1306" w:type="dxa"/>
            <w:shd w:val="clear" w:color="auto" w:fill="auto"/>
          </w:tcPr>
          <w:p w14:paraId="0000002B" w14:textId="77777777" w:rsidR="00F15F45" w:rsidRDefault="00F508BC">
            <w:pPr>
              <w:rPr>
                <w:rFonts w:ascii="Verdana" w:eastAsia="Verdana" w:hAnsi="Verdana" w:cs="Verdana"/>
              </w:rPr>
            </w:pPr>
            <w:r>
              <w:rPr>
                <w:rFonts w:ascii="Verdana" w:eastAsia="Verdana" w:hAnsi="Verdana" w:cs="Verdana"/>
                <w:b/>
              </w:rPr>
              <w:lastRenderedPageBreak/>
              <w:t>6</w:t>
            </w:r>
          </w:p>
        </w:tc>
        <w:tc>
          <w:tcPr>
            <w:tcW w:w="8294" w:type="dxa"/>
            <w:shd w:val="clear" w:color="auto" w:fill="auto"/>
          </w:tcPr>
          <w:p w14:paraId="0000002C"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SCHEDULE OF RACES</w:t>
            </w:r>
          </w:p>
        </w:tc>
      </w:tr>
      <w:tr w:rsidR="00F15F45" w14:paraId="26BB7A9D" w14:textId="77777777">
        <w:tc>
          <w:tcPr>
            <w:tcW w:w="1306" w:type="dxa"/>
            <w:shd w:val="clear" w:color="auto" w:fill="auto"/>
          </w:tcPr>
          <w:p w14:paraId="0000002D" w14:textId="77777777" w:rsidR="00F15F45" w:rsidRDefault="00F508BC">
            <w:pPr>
              <w:rPr>
                <w:rFonts w:ascii="Verdana" w:eastAsia="Verdana" w:hAnsi="Verdana" w:cs="Verdana"/>
                <w:i/>
                <w:color w:val="FF0000"/>
                <w:sz w:val="20"/>
                <w:szCs w:val="20"/>
              </w:rPr>
            </w:pPr>
            <w:r>
              <w:rPr>
                <w:rFonts w:ascii="Verdana" w:eastAsia="Verdana" w:hAnsi="Verdana" w:cs="Verdana"/>
                <w:b/>
              </w:rPr>
              <w:t>6.1</w:t>
            </w:r>
          </w:p>
        </w:tc>
        <w:tc>
          <w:tcPr>
            <w:tcW w:w="8294" w:type="dxa"/>
            <w:shd w:val="clear" w:color="auto" w:fill="auto"/>
          </w:tcPr>
          <w:p w14:paraId="0000002E" w14:textId="645C9199" w:rsidR="00F15F45" w:rsidRPr="00B0207A" w:rsidRDefault="006B4655">
            <w:pPr>
              <w:spacing w:after="227"/>
              <w:rPr>
                <w:rFonts w:ascii="Verdana" w:eastAsia="Verdana" w:hAnsi="Verdana" w:cs="Verdana"/>
                <w:iCs/>
              </w:rPr>
            </w:pPr>
            <w:r>
              <w:rPr>
                <w:rFonts w:ascii="Verdana" w:eastAsia="Verdana" w:hAnsi="Verdana" w:cs="Verdana"/>
                <w:iCs/>
              </w:rPr>
              <w:t>The schedule is detailed in Addendum D</w:t>
            </w:r>
          </w:p>
        </w:tc>
      </w:tr>
      <w:tr w:rsidR="00F15F45" w14:paraId="328BB3D9" w14:textId="77777777">
        <w:tc>
          <w:tcPr>
            <w:tcW w:w="1306" w:type="dxa"/>
            <w:shd w:val="clear" w:color="auto" w:fill="auto"/>
          </w:tcPr>
          <w:p w14:paraId="00000031" w14:textId="752F6B60" w:rsidR="00F15F45" w:rsidRDefault="00F508BC">
            <w:pPr>
              <w:rPr>
                <w:rFonts w:ascii="Verdana" w:eastAsia="Verdana" w:hAnsi="Verdana" w:cs="Verdana"/>
                <w:b/>
                <w:sz w:val="20"/>
                <w:szCs w:val="20"/>
              </w:rPr>
            </w:pPr>
            <w:r>
              <w:rPr>
                <w:rFonts w:ascii="Verdana" w:eastAsia="Verdana" w:hAnsi="Verdana" w:cs="Verdana"/>
                <w:b/>
              </w:rPr>
              <w:t>6.</w:t>
            </w:r>
            <w:r w:rsidR="001A2FAB">
              <w:rPr>
                <w:rFonts w:ascii="Verdana" w:eastAsia="Verdana" w:hAnsi="Verdana" w:cs="Verdana"/>
                <w:b/>
              </w:rPr>
              <w:t>2</w:t>
            </w:r>
          </w:p>
        </w:tc>
        <w:tc>
          <w:tcPr>
            <w:tcW w:w="8294" w:type="dxa"/>
            <w:shd w:val="clear" w:color="auto" w:fill="auto"/>
          </w:tcPr>
          <w:p w14:paraId="00000032" w14:textId="276A59EF" w:rsidR="00F15F45" w:rsidRDefault="00F508BC">
            <w:pPr>
              <w:spacing w:after="227"/>
              <w:rPr>
                <w:rFonts w:ascii="Verdana" w:eastAsia="Verdana" w:hAnsi="Verdana" w:cs="Verdana"/>
                <w:color w:val="FF0000"/>
              </w:rPr>
            </w:pPr>
            <w:r>
              <w:rPr>
                <w:rFonts w:ascii="Verdana" w:eastAsia="Verdana" w:hAnsi="Verdana" w:cs="Verdana"/>
              </w:rPr>
              <w:t>The scheduled time of the warning signal for the first race each day is</w:t>
            </w:r>
            <w:r w:rsidR="00865C64">
              <w:rPr>
                <w:rFonts w:ascii="Verdana" w:eastAsia="Verdana" w:hAnsi="Verdana" w:cs="Verdana"/>
              </w:rPr>
              <w:t xml:space="preserve"> 10:00</w:t>
            </w:r>
            <w:r>
              <w:rPr>
                <w:rFonts w:ascii="Verdana" w:eastAsia="Verdana" w:hAnsi="Verdana" w:cs="Verdana"/>
              </w:rPr>
              <w:t>.</w:t>
            </w:r>
          </w:p>
        </w:tc>
      </w:tr>
      <w:tr w:rsidR="00F15F45" w14:paraId="2A665106" w14:textId="77777777">
        <w:tc>
          <w:tcPr>
            <w:tcW w:w="1306" w:type="dxa"/>
            <w:shd w:val="clear" w:color="auto" w:fill="auto"/>
          </w:tcPr>
          <w:p w14:paraId="00000037" w14:textId="77777777" w:rsidR="00F15F45" w:rsidRDefault="00F508BC">
            <w:pPr>
              <w:rPr>
                <w:rFonts w:ascii="Verdana" w:eastAsia="Verdana" w:hAnsi="Verdana" w:cs="Verdana"/>
                <w:color w:val="FF0000"/>
              </w:rPr>
            </w:pPr>
            <w:r>
              <w:rPr>
                <w:rFonts w:ascii="Verdana" w:eastAsia="Verdana" w:hAnsi="Verdana" w:cs="Verdana"/>
                <w:b/>
              </w:rPr>
              <w:t>7</w:t>
            </w:r>
          </w:p>
        </w:tc>
        <w:tc>
          <w:tcPr>
            <w:tcW w:w="8294" w:type="dxa"/>
            <w:shd w:val="clear" w:color="auto" w:fill="auto"/>
          </w:tcPr>
          <w:p w14:paraId="00000038" w14:textId="3733FFF6" w:rsidR="00F15F45" w:rsidRDefault="00F45269">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Spare</w:t>
            </w:r>
          </w:p>
        </w:tc>
      </w:tr>
      <w:tr w:rsidR="00F15F45" w14:paraId="3B6E68E9" w14:textId="77777777">
        <w:tc>
          <w:tcPr>
            <w:tcW w:w="1306" w:type="dxa"/>
            <w:shd w:val="clear" w:color="auto" w:fill="auto"/>
          </w:tcPr>
          <w:p w14:paraId="0000003B" w14:textId="77777777" w:rsidR="00F15F45" w:rsidRDefault="00F508BC">
            <w:pPr>
              <w:rPr>
                <w:rFonts w:ascii="Verdana" w:eastAsia="Verdana" w:hAnsi="Verdana" w:cs="Verdana"/>
                <w:color w:val="FF0000"/>
              </w:rPr>
            </w:pPr>
            <w:r>
              <w:rPr>
                <w:rFonts w:ascii="Verdana" w:eastAsia="Verdana" w:hAnsi="Verdana" w:cs="Verdana"/>
                <w:b/>
              </w:rPr>
              <w:t>8</w:t>
            </w:r>
          </w:p>
        </w:tc>
        <w:tc>
          <w:tcPr>
            <w:tcW w:w="8294" w:type="dxa"/>
            <w:shd w:val="clear" w:color="auto" w:fill="auto"/>
          </w:tcPr>
          <w:p w14:paraId="0000003C"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 xml:space="preserve">RACING </w:t>
            </w:r>
            <w:r>
              <w:rPr>
                <w:rFonts w:ascii="Verdana" w:eastAsia="Verdana" w:hAnsi="Verdana" w:cs="Verdana"/>
                <w:b/>
              </w:rPr>
              <w:t>AREA</w:t>
            </w:r>
          </w:p>
        </w:tc>
      </w:tr>
      <w:tr w:rsidR="00F15F45" w14:paraId="15BB77FE" w14:textId="77777777">
        <w:tc>
          <w:tcPr>
            <w:tcW w:w="1306" w:type="dxa"/>
            <w:shd w:val="clear" w:color="auto" w:fill="auto"/>
          </w:tcPr>
          <w:p w14:paraId="0000003D" w14:textId="77777777" w:rsidR="00F15F45" w:rsidRDefault="00F508BC">
            <w:pPr>
              <w:rPr>
                <w:rFonts w:ascii="Verdana" w:eastAsia="Verdana" w:hAnsi="Verdana" w:cs="Verdana"/>
                <w:b/>
                <w:sz w:val="20"/>
                <w:szCs w:val="20"/>
              </w:rPr>
            </w:pPr>
            <w:r>
              <w:rPr>
                <w:rFonts w:ascii="Verdana" w:eastAsia="Verdana" w:hAnsi="Verdana" w:cs="Verdana"/>
                <w:b/>
              </w:rPr>
              <w:t>8.1</w:t>
            </w:r>
          </w:p>
        </w:tc>
        <w:tc>
          <w:tcPr>
            <w:tcW w:w="8294" w:type="dxa"/>
            <w:shd w:val="clear" w:color="auto" w:fill="auto"/>
          </w:tcPr>
          <w:p w14:paraId="0000003E" w14:textId="4AD0349A" w:rsidR="00F15F45" w:rsidRDefault="00F508BC">
            <w:pPr>
              <w:spacing w:after="227"/>
              <w:rPr>
                <w:rFonts w:ascii="Verdana" w:eastAsia="Verdana" w:hAnsi="Verdana" w:cs="Verdana"/>
              </w:rPr>
            </w:pPr>
            <w:r>
              <w:rPr>
                <w:rFonts w:ascii="Verdana" w:eastAsia="Verdana" w:hAnsi="Verdana" w:cs="Verdana"/>
                <w:color w:val="000000"/>
              </w:rPr>
              <w:t xml:space="preserve">The racing area is </w:t>
            </w:r>
            <w:r w:rsidR="00DC4136" w:rsidRPr="00DC4136">
              <w:rPr>
                <w:rFonts w:ascii="Verdana" w:eastAsia="Verdana" w:hAnsi="Verdana" w:cs="Verdana"/>
                <w:iCs/>
              </w:rPr>
              <w:t xml:space="preserve">outside </w:t>
            </w:r>
            <w:proofErr w:type="spellStart"/>
            <w:r w:rsidR="00DC4136" w:rsidRPr="00DC4136">
              <w:rPr>
                <w:rFonts w:ascii="Verdana" w:eastAsia="Verdana" w:hAnsi="Verdana" w:cs="Verdana"/>
                <w:iCs/>
              </w:rPr>
              <w:t>Strandverket</w:t>
            </w:r>
            <w:proofErr w:type="spellEnd"/>
          </w:p>
        </w:tc>
      </w:tr>
      <w:tr w:rsidR="00F15F45" w14:paraId="53F7160D" w14:textId="77777777">
        <w:tc>
          <w:tcPr>
            <w:tcW w:w="1306" w:type="dxa"/>
            <w:shd w:val="clear" w:color="auto" w:fill="auto"/>
          </w:tcPr>
          <w:p w14:paraId="0000003F" w14:textId="77777777" w:rsidR="00F15F45" w:rsidRDefault="00F508BC">
            <w:pPr>
              <w:rPr>
                <w:rFonts w:ascii="Verdana" w:eastAsia="Verdana" w:hAnsi="Verdana" w:cs="Verdana"/>
                <w:i/>
                <w:color w:val="FF0000"/>
                <w:sz w:val="20"/>
                <w:szCs w:val="20"/>
              </w:rPr>
            </w:pPr>
            <w:r>
              <w:rPr>
                <w:rFonts w:ascii="Verdana" w:eastAsia="Verdana" w:hAnsi="Verdana" w:cs="Verdana"/>
                <w:b/>
              </w:rPr>
              <w:t>9</w:t>
            </w:r>
          </w:p>
        </w:tc>
        <w:tc>
          <w:tcPr>
            <w:tcW w:w="8294" w:type="dxa"/>
            <w:shd w:val="clear" w:color="auto" w:fill="auto"/>
          </w:tcPr>
          <w:p w14:paraId="00000040" w14:textId="77777777" w:rsidR="00F15F45" w:rsidRDefault="00F508BC">
            <w:pPr>
              <w:pBdr>
                <w:top w:val="nil"/>
                <w:left w:val="nil"/>
                <w:bottom w:val="nil"/>
                <w:right w:val="nil"/>
                <w:between w:val="nil"/>
              </w:pBdr>
              <w:spacing w:after="57"/>
              <w:rPr>
                <w:rFonts w:ascii="Verdana" w:eastAsia="Verdana" w:hAnsi="Verdana" w:cs="Verdana"/>
                <w:b/>
                <w:color w:val="000000"/>
              </w:rPr>
            </w:pPr>
            <w:r>
              <w:rPr>
                <w:rFonts w:ascii="Verdana" w:eastAsia="Verdana" w:hAnsi="Verdana" w:cs="Verdana"/>
                <w:b/>
                <w:color w:val="000000"/>
              </w:rPr>
              <w:t>COURSES</w:t>
            </w:r>
          </w:p>
        </w:tc>
      </w:tr>
      <w:tr w:rsidR="00F15F45" w14:paraId="4915D534" w14:textId="77777777">
        <w:tc>
          <w:tcPr>
            <w:tcW w:w="1306" w:type="dxa"/>
            <w:shd w:val="clear" w:color="auto" w:fill="auto"/>
          </w:tcPr>
          <w:p w14:paraId="00000041" w14:textId="77777777" w:rsidR="00F15F45" w:rsidRDefault="00F508BC">
            <w:pPr>
              <w:rPr>
                <w:rFonts w:ascii="Verdana" w:eastAsia="Verdana" w:hAnsi="Verdana" w:cs="Verdana"/>
                <w:b/>
                <w:color w:val="000000"/>
              </w:rPr>
            </w:pPr>
            <w:r>
              <w:rPr>
                <w:rFonts w:ascii="Verdana" w:eastAsia="Verdana" w:hAnsi="Verdana" w:cs="Verdana"/>
                <w:b/>
              </w:rPr>
              <w:t>9.1</w:t>
            </w:r>
          </w:p>
        </w:tc>
        <w:tc>
          <w:tcPr>
            <w:tcW w:w="8294" w:type="dxa"/>
            <w:shd w:val="clear" w:color="auto" w:fill="auto"/>
          </w:tcPr>
          <w:p w14:paraId="3BDE3D6C" w14:textId="47A50312" w:rsidR="00C7363E" w:rsidRDefault="00F508BC" w:rsidP="00C7363E">
            <w:pPr>
              <w:spacing w:after="227"/>
              <w:rPr>
                <w:rFonts w:ascii="Verdana" w:eastAsia="Verdana" w:hAnsi="Verdana" w:cs="Verdana"/>
                <w:i/>
                <w:color w:val="0000FF"/>
              </w:rPr>
            </w:pPr>
            <w:r>
              <w:rPr>
                <w:rFonts w:ascii="Verdana" w:eastAsia="Verdana" w:hAnsi="Verdana" w:cs="Verdana"/>
              </w:rPr>
              <w:t xml:space="preserve">The diagram </w:t>
            </w:r>
            <w:r w:rsidR="00C7363E">
              <w:rPr>
                <w:rFonts w:ascii="Verdana" w:eastAsia="Verdana" w:hAnsi="Verdana" w:cs="Verdana"/>
              </w:rPr>
              <w:t>below shows</w:t>
            </w:r>
            <w:r>
              <w:rPr>
                <w:rFonts w:ascii="Verdana" w:eastAsia="Verdana" w:hAnsi="Verdana" w:cs="Verdana"/>
              </w:rPr>
              <w:t xml:space="preserve"> the course, including the side on which each mark is to be left.</w:t>
            </w:r>
          </w:p>
          <w:p w14:paraId="639BAFD2" w14:textId="77777777" w:rsidR="00C7363E" w:rsidRDefault="00C7363E" w:rsidP="00C7363E">
            <w:pPr>
              <w:spacing w:after="227"/>
              <w:rPr>
                <w:rFonts w:ascii="Verdana" w:eastAsia="Verdana" w:hAnsi="Verdana" w:cs="Verdana"/>
                <w:b/>
                <w:color w:val="000000"/>
              </w:rPr>
            </w:pPr>
            <w:r>
              <w:rPr>
                <w:noProof/>
              </w:rPr>
              <w:drawing>
                <wp:inline distT="0" distB="0" distL="0" distR="0" wp14:anchorId="7F968847" wp14:editId="6F38CA70">
                  <wp:extent cx="1266825" cy="2066925"/>
                  <wp:effectExtent l="0" t="0" r="9525" b="9525"/>
                  <wp:docPr id="7" name="Bildobjekt 7" descr="cid:13f5adc5-6995-48a5-a3d9-c1b3b65b0900@eurprd07.prod.outlook.com"/>
                  <wp:cNvGraphicFramePr/>
                  <a:graphic xmlns:a="http://schemas.openxmlformats.org/drawingml/2006/main">
                    <a:graphicData uri="http://schemas.openxmlformats.org/drawingml/2006/picture">
                      <pic:pic xmlns:pic="http://schemas.openxmlformats.org/drawingml/2006/picture">
                        <pic:nvPicPr>
                          <pic:cNvPr id="7" name="Bildobjekt 7" descr="cid:13f5adc5-6995-48a5-a3d9-c1b3b65b0900@eurprd07.prod.outlook.com"/>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266825" cy="2066925"/>
                          </a:xfrm>
                          <a:prstGeom prst="rect">
                            <a:avLst/>
                          </a:prstGeom>
                          <a:noFill/>
                          <a:ln>
                            <a:noFill/>
                          </a:ln>
                        </pic:spPr>
                      </pic:pic>
                    </a:graphicData>
                  </a:graphic>
                </wp:inline>
              </w:drawing>
            </w:r>
          </w:p>
          <w:p w14:paraId="1582C55B" w14:textId="787F5C6A" w:rsidR="00E52944" w:rsidRDefault="00E52944" w:rsidP="00C7363E">
            <w:pPr>
              <w:spacing w:after="227"/>
              <w:rPr>
                <w:rFonts w:ascii="Verdana" w:eastAsia="Verdana" w:hAnsi="Verdana" w:cs="Verdana"/>
                <w:bCs/>
                <w:color w:val="000000"/>
              </w:rPr>
            </w:pPr>
            <w:r w:rsidRPr="00E52944">
              <w:rPr>
                <w:rFonts w:ascii="Verdana" w:eastAsia="Verdana" w:hAnsi="Verdana" w:cs="Verdana"/>
                <w:bCs/>
                <w:color w:val="000000"/>
              </w:rPr>
              <w:t>The course is two laps</w:t>
            </w:r>
            <w:r>
              <w:rPr>
                <w:rFonts w:ascii="Verdana" w:eastAsia="Verdana" w:hAnsi="Verdana" w:cs="Verdana"/>
                <w:bCs/>
                <w:color w:val="000000"/>
              </w:rPr>
              <w:t>:</w:t>
            </w:r>
            <w:r w:rsidRPr="00E52944">
              <w:rPr>
                <w:rFonts w:ascii="Verdana" w:eastAsia="Verdana" w:hAnsi="Verdana" w:cs="Verdana"/>
                <w:bCs/>
                <w:color w:val="000000"/>
              </w:rPr>
              <w:t xml:space="preserve"> Start - 1b/1s - 4s/4b - 1b/1s – </w:t>
            </w:r>
            <w:r>
              <w:rPr>
                <w:rFonts w:ascii="Verdana" w:eastAsia="Verdana" w:hAnsi="Verdana" w:cs="Verdana"/>
                <w:bCs/>
                <w:color w:val="000000"/>
              </w:rPr>
              <w:t>Finish</w:t>
            </w:r>
            <w:r w:rsidR="003C1623">
              <w:rPr>
                <w:rFonts w:ascii="Verdana" w:eastAsia="Verdana" w:hAnsi="Verdana" w:cs="Verdana"/>
                <w:bCs/>
                <w:color w:val="000000"/>
              </w:rPr>
              <w:tab/>
            </w:r>
          </w:p>
          <w:p w14:paraId="00000042" w14:textId="530DF0C1" w:rsidR="00E52944" w:rsidRPr="00E52944" w:rsidRDefault="00E52944" w:rsidP="00C7363E">
            <w:pPr>
              <w:spacing w:after="227"/>
              <w:rPr>
                <w:rFonts w:ascii="Verdana" w:eastAsia="Verdana" w:hAnsi="Verdana" w:cs="Verdana"/>
                <w:bCs/>
                <w:color w:val="000000"/>
              </w:rPr>
            </w:pPr>
            <w:r>
              <w:rPr>
                <w:rFonts w:ascii="Verdana" w:eastAsia="Verdana" w:hAnsi="Verdana" w:cs="Verdana"/>
                <w:bCs/>
                <w:color w:val="000000"/>
              </w:rPr>
              <w:t>If flag T is displayed with or before the warning signal the course is three laps.</w:t>
            </w:r>
          </w:p>
        </w:tc>
      </w:tr>
      <w:tr w:rsidR="00F15F45" w14:paraId="65A0F59E" w14:textId="77777777">
        <w:tc>
          <w:tcPr>
            <w:tcW w:w="1306" w:type="dxa"/>
            <w:shd w:val="clear" w:color="auto" w:fill="auto"/>
          </w:tcPr>
          <w:p w14:paraId="00000043" w14:textId="77777777" w:rsidR="00F15F45" w:rsidRDefault="00F508BC">
            <w:pPr>
              <w:rPr>
                <w:rFonts w:ascii="Verdana" w:eastAsia="Verdana" w:hAnsi="Verdana" w:cs="Verdana"/>
                <w:b/>
                <w:color w:val="000000"/>
              </w:rPr>
            </w:pPr>
            <w:r>
              <w:rPr>
                <w:rFonts w:ascii="Verdana" w:eastAsia="Verdana" w:hAnsi="Verdana" w:cs="Verdana"/>
                <w:b/>
              </w:rPr>
              <w:t>9.2</w:t>
            </w:r>
          </w:p>
        </w:tc>
        <w:tc>
          <w:tcPr>
            <w:tcW w:w="8294" w:type="dxa"/>
            <w:shd w:val="clear" w:color="auto" w:fill="auto"/>
          </w:tcPr>
          <w:p w14:paraId="00000044" w14:textId="35343D6A" w:rsidR="00F15F45" w:rsidRPr="00C7363E" w:rsidRDefault="00C7363E">
            <w:pPr>
              <w:spacing w:after="227"/>
              <w:rPr>
                <w:rFonts w:ascii="Verdana" w:eastAsia="Verdana" w:hAnsi="Verdana" w:cs="Verdana"/>
                <w:bCs/>
                <w:color w:val="000000"/>
              </w:rPr>
            </w:pPr>
            <w:r>
              <w:rPr>
                <w:rFonts w:ascii="Verdana" w:eastAsia="Verdana" w:hAnsi="Verdana" w:cs="Verdana"/>
                <w:bCs/>
                <w:color w:val="000000"/>
              </w:rPr>
              <w:t>If one mark of a gate is missing, the remaining mark shall be passed to port.</w:t>
            </w:r>
          </w:p>
        </w:tc>
      </w:tr>
      <w:tr w:rsidR="00F15F45" w14:paraId="6AFBA468" w14:textId="77777777">
        <w:tc>
          <w:tcPr>
            <w:tcW w:w="1306" w:type="dxa"/>
            <w:shd w:val="clear" w:color="auto" w:fill="auto"/>
          </w:tcPr>
          <w:p w14:paraId="00000045" w14:textId="77777777" w:rsidR="00F15F45" w:rsidRDefault="00F508BC">
            <w:pPr>
              <w:rPr>
                <w:rFonts w:ascii="Verdana" w:eastAsia="Verdana" w:hAnsi="Verdana" w:cs="Verdana"/>
                <w:b/>
                <w:color w:val="000000"/>
              </w:rPr>
            </w:pPr>
            <w:r>
              <w:rPr>
                <w:rFonts w:ascii="Verdana" w:eastAsia="Verdana" w:hAnsi="Verdana" w:cs="Verdana"/>
                <w:b/>
              </w:rPr>
              <w:t>9.3</w:t>
            </w:r>
          </w:p>
        </w:tc>
        <w:tc>
          <w:tcPr>
            <w:tcW w:w="8294" w:type="dxa"/>
            <w:shd w:val="clear" w:color="auto" w:fill="auto"/>
          </w:tcPr>
          <w:p w14:paraId="00000046" w14:textId="5762BD4F" w:rsidR="00F15F45" w:rsidRDefault="00F508BC">
            <w:pPr>
              <w:spacing w:after="227"/>
              <w:rPr>
                <w:rFonts w:ascii="Verdana" w:eastAsia="Verdana" w:hAnsi="Verdana" w:cs="Verdana"/>
                <w:i/>
                <w:color w:val="FF3333"/>
              </w:rPr>
            </w:pPr>
            <w:r>
              <w:rPr>
                <w:rFonts w:ascii="Verdana" w:eastAsia="Verdana" w:hAnsi="Verdana" w:cs="Verdana"/>
              </w:rPr>
              <w:t>Courses will not be shortened. This changes RRS 32.</w:t>
            </w:r>
          </w:p>
        </w:tc>
      </w:tr>
      <w:tr w:rsidR="00F15F45" w14:paraId="56D614CE" w14:textId="77777777">
        <w:tc>
          <w:tcPr>
            <w:tcW w:w="1306" w:type="dxa"/>
            <w:shd w:val="clear" w:color="auto" w:fill="auto"/>
          </w:tcPr>
          <w:p w14:paraId="00000049" w14:textId="77777777" w:rsidR="00F15F45" w:rsidRDefault="00F508BC">
            <w:pPr>
              <w:rPr>
                <w:rFonts w:ascii="Verdana" w:eastAsia="Verdana" w:hAnsi="Verdana" w:cs="Verdana"/>
                <w:color w:val="FF0000"/>
                <w:sz w:val="20"/>
                <w:szCs w:val="20"/>
              </w:rPr>
            </w:pPr>
            <w:r>
              <w:rPr>
                <w:rFonts w:ascii="Verdana" w:eastAsia="Verdana" w:hAnsi="Verdana" w:cs="Verdana"/>
                <w:b/>
                <w:color w:val="000000"/>
              </w:rPr>
              <w:t>10</w:t>
            </w:r>
          </w:p>
        </w:tc>
        <w:tc>
          <w:tcPr>
            <w:tcW w:w="8294" w:type="dxa"/>
            <w:shd w:val="clear" w:color="auto" w:fill="auto"/>
          </w:tcPr>
          <w:p w14:paraId="0000004A" w14:textId="77777777" w:rsidR="00F15F45" w:rsidRDefault="00F508BC">
            <w:pPr>
              <w:spacing w:after="227"/>
              <w:rPr>
                <w:rFonts w:ascii="Verdana" w:eastAsia="Verdana" w:hAnsi="Verdana" w:cs="Verdana"/>
              </w:rPr>
            </w:pPr>
            <w:r>
              <w:rPr>
                <w:rFonts w:ascii="Verdana" w:eastAsia="Verdana" w:hAnsi="Verdana" w:cs="Verdana"/>
                <w:b/>
                <w:color w:val="000000"/>
              </w:rPr>
              <w:t>MARKS</w:t>
            </w:r>
          </w:p>
        </w:tc>
      </w:tr>
      <w:tr w:rsidR="00F15F45" w14:paraId="6DE918C5" w14:textId="77777777">
        <w:tc>
          <w:tcPr>
            <w:tcW w:w="1306" w:type="dxa"/>
            <w:shd w:val="clear" w:color="auto" w:fill="auto"/>
          </w:tcPr>
          <w:p w14:paraId="0000004B" w14:textId="77777777" w:rsidR="00F15F45" w:rsidRDefault="00F508BC">
            <w:pPr>
              <w:rPr>
                <w:rFonts w:ascii="Verdana" w:eastAsia="Verdana" w:hAnsi="Verdana" w:cs="Verdana"/>
                <w:b/>
              </w:rPr>
            </w:pPr>
            <w:r>
              <w:rPr>
                <w:rFonts w:ascii="Verdana" w:eastAsia="Verdana" w:hAnsi="Verdana" w:cs="Verdana"/>
                <w:b/>
              </w:rPr>
              <w:t>10.1</w:t>
            </w:r>
          </w:p>
          <w:p w14:paraId="0000004C" w14:textId="77777777" w:rsidR="00F15F45" w:rsidRDefault="00F15F45">
            <w:pPr>
              <w:rPr>
                <w:rFonts w:ascii="Verdana" w:eastAsia="Verdana" w:hAnsi="Verdana" w:cs="Verdana"/>
              </w:rPr>
            </w:pPr>
          </w:p>
        </w:tc>
        <w:tc>
          <w:tcPr>
            <w:tcW w:w="8294" w:type="dxa"/>
            <w:shd w:val="clear" w:color="auto" w:fill="auto"/>
          </w:tcPr>
          <w:p w14:paraId="0000004D" w14:textId="36E61294" w:rsidR="00F15F45" w:rsidRDefault="00F508BC">
            <w:pPr>
              <w:spacing w:after="227"/>
              <w:rPr>
                <w:rFonts w:ascii="Verdana" w:eastAsia="Verdana" w:hAnsi="Verdana" w:cs="Verdana"/>
                <w:i/>
                <w:color w:val="FF0000"/>
              </w:rPr>
            </w:pPr>
            <w:r>
              <w:rPr>
                <w:rFonts w:ascii="Verdana" w:eastAsia="Verdana" w:hAnsi="Verdana" w:cs="Verdana"/>
              </w:rPr>
              <w:t>Marks are</w:t>
            </w:r>
            <w:r w:rsidR="000301E9">
              <w:rPr>
                <w:rFonts w:ascii="Verdana" w:eastAsia="Verdana" w:hAnsi="Verdana" w:cs="Verdana"/>
              </w:rPr>
              <w:t xml:space="preserve"> yellow inflatable buoys.</w:t>
            </w:r>
          </w:p>
        </w:tc>
      </w:tr>
      <w:tr w:rsidR="00F15F45" w14:paraId="3484AEE3" w14:textId="77777777">
        <w:tc>
          <w:tcPr>
            <w:tcW w:w="1306" w:type="dxa"/>
            <w:shd w:val="clear" w:color="auto" w:fill="auto"/>
          </w:tcPr>
          <w:p w14:paraId="00000052" w14:textId="77777777" w:rsidR="00F15F45" w:rsidRDefault="00F508BC">
            <w:pPr>
              <w:rPr>
                <w:rFonts w:ascii="Verdana" w:eastAsia="Verdana" w:hAnsi="Verdana" w:cs="Verdana"/>
                <w:color w:val="FF0000"/>
              </w:rPr>
            </w:pPr>
            <w:r>
              <w:rPr>
                <w:rFonts w:ascii="Verdana" w:eastAsia="Verdana" w:hAnsi="Verdana" w:cs="Verdana"/>
                <w:b/>
                <w:color w:val="000000"/>
              </w:rPr>
              <w:t>1</w:t>
            </w:r>
            <w:r>
              <w:rPr>
                <w:rFonts w:ascii="Verdana" w:eastAsia="Verdana" w:hAnsi="Verdana" w:cs="Verdana"/>
                <w:b/>
              </w:rPr>
              <w:t>1</w:t>
            </w:r>
          </w:p>
        </w:tc>
        <w:tc>
          <w:tcPr>
            <w:tcW w:w="8294" w:type="dxa"/>
            <w:shd w:val="clear" w:color="auto" w:fill="auto"/>
          </w:tcPr>
          <w:p w14:paraId="00000053"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OBSTRUCTIONS</w:t>
            </w:r>
          </w:p>
        </w:tc>
      </w:tr>
      <w:tr w:rsidR="009E4F55" w14:paraId="22EFB57E" w14:textId="77777777">
        <w:tc>
          <w:tcPr>
            <w:tcW w:w="1306" w:type="dxa"/>
            <w:shd w:val="clear" w:color="auto" w:fill="auto"/>
          </w:tcPr>
          <w:p w14:paraId="3045ABAD" w14:textId="1436B09B" w:rsidR="009E4F55" w:rsidRDefault="009E4F55">
            <w:pPr>
              <w:rPr>
                <w:rFonts w:ascii="Verdana" w:eastAsia="Verdana" w:hAnsi="Verdana" w:cs="Verdana"/>
                <w:b/>
                <w:color w:val="000000"/>
              </w:rPr>
            </w:pPr>
            <w:r>
              <w:rPr>
                <w:rFonts w:ascii="Verdana" w:eastAsia="Verdana" w:hAnsi="Verdana" w:cs="Verdana"/>
                <w:b/>
                <w:color w:val="000000"/>
              </w:rPr>
              <w:t>11.1</w:t>
            </w:r>
          </w:p>
        </w:tc>
        <w:tc>
          <w:tcPr>
            <w:tcW w:w="8294" w:type="dxa"/>
            <w:shd w:val="clear" w:color="auto" w:fill="auto"/>
          </w:tcPr>
          <w:p w14:paraId="7BD7DABE" w14:textId="2A8EED08" w:rsidR="009E4F55" w:rsidRPr="009E4F55" w:rsidRDefault="009E4F55">
            <w:pPr>
              <w:pBdr>
                <w:top w:val="nil"/>
                <w:left w:val="nil"/>
                <w:bottom w:val="nil"/>
                <w:right w:val="nil"/>
                <w:between w:val="nil"/>
              </w:pBdr>
              <w:spacing w:after="227"/>
              <w:rPr>
                <w:rFonts w:ascii="Verdana" w:eastAsia="Verdana" w:hAnsi="Verdana" w:cs="Verdana"/>
                <w:bCs/>
                <w:color w:val="000000"/>
              </w:rPr>
            </w:pPr>
            <w:proofErr w:type="gramStart"/>
            <w:r w:rsidRPr="009E4F55">
              <w:rPr>
                <w:rFonts w:ascii="Verdana" w:eastAsia="Verdana" w:hAnsi="Verdana" w:cs="Verdana"/>
                <w:bCs/>
                <w:color w:val="000000"/>
              </w:rPr>
              <w:t>A number of</w:t>
            </w:r>
            <w:proofErr w:type="gramEnd"/>
            <w:r w:rsidRPr="009E4F55">
              <w:rPr>
                <w:rFonts w:ascii="Verdana" w:eastAsia="Verdana" w:hAnsi="Verdana" w:cs="Verdana"/>
                <w:bCs/>
                <w:color w:val="000000"/>
              </w:rPr>
              <w:t xml:space="preserve"> red </w:t>
            </w:r>
            <w:r w:rsidR="00434834">
              <w:rPr>
                <w:rFonts w:ascii="Verdana" w:eastAsia="Verdana" w:hAnsi="Verdana" w:cs="Verdana"/>
                <w:bCs/>
                <w:color w:val="000000"/>
              </w:rPr>
              <w:t>and/</w:t>
            </w:r>
            <w:r w:rsidR="00B76767">
              <w:rPr>
                <w:rFonts w:ascii="Verdana" w:eastAsia="Verdana" w:hAnsi="Verdana" w:cs="Verdana"/>
                <w:bCs/>
                <w:color w:val="000000"/>
              </w:rPr>
              <w:t xml:space="preserve">or yellow </w:t>
            </w:r>
            <w:r w:rsidRPr="009E4F55">
              <w:rPr>
                <w:rFonts w:ascii="Verdana" w:eastAsia="Verdana" w:hAnsi="Verdana" w:cs="Verdana"/>
                <w:bCs/>
                <w:color w:val="000000"/>
              </w:rPr>
              <w:t>buoys may be laid close to the shore. While racing, no part of a boat's hull shall cross the imaginary straight line between any two adjacent buoys on the same side of the course</w:t>
            </w:r>
            <w:r w:rsidR="00F7089E">
              <w:rPr>
                <w:rFonts w:ascii="Verdana" w:eastAsia="Verdana" w:hAnsi="Verdana" w:cs="Verdana"/>
                <w:bCs/>
                <w:color w:val="000000"/>
              </w:rPr>
              <w:t xml:space="preserve">. </w:t>
            </w:r>
            <w:r w:rsidR="00CD779F">
              <w:rPr>
                <w:rFonts w:ascii="Verdana" w:eastAsia="Verdana" w:hAnsi="Verdana" w:cs="Verdana"/>
                <w:bCs/>
                <w:color w:val="000000"/>
              </w:rPr>
              <w:t xml:space="preserve">These lines </w:t>
            </w:r>
            <w:r w:rsidR="00CD779F" w:rsidRPr="00CD779F">
              <w:rPr>
                <w:rFonts w:ascii="Verdana" w:eastAsia="Verdana" w:hAnsi="Verdana" w:cs="Verdana"/>
                <w:bCs/>
                <w:color w:val="000000"/>
              </w:rPr>
              <w:t xml:space="preserve">rank as obstructions and are </w:t>
            </w:r>
            <w:r w:rsidR="00CD779F" w:rsidRPr="00CD779F">
              <w:rPr>
                <w:rFonts w:ascii="Verdana" w:eastAsia="Verdana" w:hAnsi="Verdana" w:cs="Verdana"/>
                <w:bCs/>
                <w:color w:val="000000"/>
              </w:rPr>
              <w:lastRenderedPageBreak/>
              <w:t>the limit of safe pilotage for the purposes of Part 2 of the RRS</w:t>
            </w:r>
            <w:r w:rsidR="00CD779F">
              <w:rPr>
                <w:rFonts w:ascii="Verdana" w:eastAsia="Verdana" w:hAnsi="Verdana" w:cs="Verdana"/>
                <w:bCs/>
                <w:color w:val="000000"/>
              </w:rPr>
              <w:t>.</w:t>
            </w:r>
            <w:r w:rsidR="00D64F35">
              <w:rPr>
                <w:rFonts w:ascii="Verdana" w:eastAsia="Verdana" w:hAnsi="Verdana" w:cs="Verdana"/>
                <w:bCs/>
                <w:color w:val="000000"/>
              </w:rPr>
              <w:t xml:space="preserve"> </w:t>
            </w:r>
            <w:r w:rsidR="00D64F35" w:rsidRPr="00D64F35">
              <w:rPr>
                <w:rFonts w:ascii="Verdana" w:eastAsia="Verdana" w:hAnsi="Verdana" w:cs="Verdana"/>
                <w:bCs/>
                <w:color w:val="000000"/>
              </w:rPr>
              <w:t>A breach of this sailing instruction is not open to protest by boats but is subject to action by umpires in accordance with UF3.4(a)(6).</w:t>
            </w:r>
          </w:p>
        </w:tc>
      </w:tr>
      <w:tr w:rsidR="00F15F45" w14:paraId="734B3F48" w14:textId="77777777">
        <w:tc>
          <w:tcPr>
            <w:tcW w:w="1306" w:type="dxa"/>
            <w:shd w:val="clear" w:color="auto" w:fill="auto"/>
          </w:tcPr>
          <w:p w14:paraId="00000056" w14:textId="77777777" w:rsidR="00F15F45" w:rsidRDefault="00F508BC">
            <w:pPr>
              <w:rPr>
                <w:rFonts w:ascii="Verdana" w:eastAsia="Verdana" w:hAnsi="Verdana" w:cs="Verdana"/>
              </w:rPr>
            </w:pPr>
            <w:r>
              <w:rPr>
                <w:rFonts w:ascii="Verdana" w:eastAsia="Verdana" w:hAnsi="Verdana" w:cs="Verdana"/>
                <w:b/>
                <w:color w:val="000000"/>
              </w:rPr>
              <w:lastRenderedPageBreak/>
              <w:t>1</w:t>
            </w:r>
            <w:r>
              <w:rPr>
                <w:rFonts w:ascii="Verdana" w:eastAsia="Verdana" w:hAnsi="Verdana" w:cs="Verdana"/>
                <w:b/>
              </w:rPr>
              <w:t>2</w:t>
            </w:r>
          </w:p>
        </w:tc>
        <w:tc>
          <w:tcPr>
            <w:tcW w:w="8294" w:type="dxa"/>
            <w:shd w:val="clear" w:color="auto" w:fill="auto"/>
          </w:tcPr>
          <w:p w14:paraId="00000057"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THE START</w:t>
            </w:r>
          </w:p>
        </w:tc>
      </w:tr>
      <w:tr w:rsidR="00F15F45" w14:paraId="28C7966F" w14:textId="77777777">
        <w:tc>
          <w:tcPr>
            <w:tcW w:w="1306" w:type="dxa"/>
            <w:shd w:val="clear" w:color="auto" w:fill="auto"/>
          </w:tcPr>
          <w:p w14:paraId="00000058" w14:textId="77777777" w:rsidR="00F15F45" w:rsidRPr="00492EE0" w:rsidRDefault="00F508BC">
            <w:pPr>
              <w:rPr>
                <w:rFonts w:ascii="Verdana" w:eastAsia="Verdana" w:hAnsi="Verdana" w:cs="Verdana"/>
                <w:lang w:val="en-US"/>
              </w:rPr>
            </w:pPr>
            <w:r w:rsidRPr="00492EE0">
              <w:rPr>
                <w:rFonts w:ascii="Verdana" w:eastAsia="Verdana" w:hAnsi="Verdana" w:cs="Verdana"/>
                <w:b/>
                <w:lang w:val="en-US"/>
              </w:rPr>
              <w:t>12.1</w:t>
            </w:r>
          </w:p>
        </w:tc>
        <w:tc>
          <w:tcPr>
            <w:tcW w:w="8294" w:type="dxa"/>
            <w:shd w:val="clear" w:color="auto" w:fill="auto"/>
          </w:tcPr>
          <w:p w14:paraId="58B07A17" w14:textId="27CF597D" w:rsidR="00F15F45" w:rsidRPr="00492EE0" w:rsidRDefault="0093066D">
            <w:pPr>
              <w:spacing w:after="227"/>
              <w:rPr>
                <w:rFonts w:ascii="Verdana" w:eastAsia="Verdana" w:hAnsi="Verdana" w:cs="Verdana"/>
                <w:color w:val="000000"/>
                <w:lang w:val="en-US"/>
              </w:rPr>
            </w:pPr>
            <w:r w:rsidRPr="00492EE0">
              <w:rPr>
                <w:rFonts w:ascii="Verdana" w:eastAsia="Verdana" w:hAnsi="Verdana" w:cs="Verdana"/>
                <w:color w:val="000000"/>
                <w:lang w:val="en-US"/>
              </w:rPr>
              <w:t xml:space="preserve">RRS 26 is modified as </w:t>
            </w:r>
            <w:r w:rsidR="008C75F9" w:rsidRPr="00492EE0">
              <w:rPr>
                <w:rFonts w:ascii="Verdana" w:eastAsia="Verdana" w:hAnsi="Verdana" w:cs="Verdana"/>
                <w:color w:val="000000"/>
                <w:lang w:val="en-US"/>
              </w:rPr>
              <w:t>follows</w:t>
            </w:r>
            <w:r w:rsidRPr="00492EE0">
              <w:rPr>
                <w:rFonts w:ascii="Verdana" w:eastAsia="Verdana" w:hAnsi="Verdana" w:cs="Verdana"/>
                <w:color w:val="000000"/>
                <w:lang w:val="en-US"/>
              </w:rPr>
              <w:t>:</w:t>
            </w:r>
          </w:p>
          <w:tbl>
            <w:tblPr>
              <w:tblW w:w="793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4"/>
              <w:gridCol w:w="993"/>
              <w:gridCol w:w="1986"/>
            </w:tblGrid>
            <w:tr w:rsidR="0093066D" w:rsidRPr="00492EE0" w14:paraId="5DA6CC42" w14:textId="77777777" w:rsidTr="008C75F9">
              <w:tc>
                <w:tcPr>
                  <w:tcW w:w="1843" w:type="dxa"/>
                  <w:tcBorders>
                    <w:top w:val="single" w:sz="4" w:space="0" w:color="auto"/>
                    <w:left w:val="single" w:sz="4" w:space="0" w:color="auto"/>
                    <w:bottom w:val="single" w:sz="4" w:space="0" w:color="auto"/>
                    <w:right w:val="single" w:sz="4" w:space="0" w:color="auto"/>
                  </w:tcBorders>
                  <w:hideMark/>
                </w:tcPr>
                <w:p w14:paraId="79F86BEB" w14:textId="3E658948" w:rsidR="0093066D" w:rsidRPr="00492EE0" w:rsidRDefault="0093066D" w:rsidP="0093066D">
                  <w:pPr>
                    <w:pStyle w:val="Brdtextmedindrag"/>
                    <w:ind w:left="0" w:firstLine="0"/>
                    <w:rPr>
                      <w:rFonts w:asciiTheme="minorHAnsi" w:hAnsiTheme="minorHAnsi" w:cstheme="minorHAnsi"/>
                      <w:b/>
                      <w:sz w:val="22"/>
                      <w:szCs w:val="24"/>
                      <w:lang w:val="en-US"/>
                    </w:rPr>
                  </w:pPr>
                  <w:r w:rsidRPr="00492EE0">
                    <w:rPr>
                      <w:rFonts w:asciiTheme="minorHAnsi" w:eastAsiaTheme="minorEastAsia" w:hAnsiTheme="minorHAnsi" w:cstheme="minorHAnsi"/>
                      <w:b/>
                      <w:bCs/>
                      <w:sz w:val="22"/>
                      <w:szCs w:val="22"/>
                      <w:lang w:val="en-US"/>
                    </w:rPr>
                    <w:t xml:space="preserve">Minutes </w:t>
                  </w:r>
                  <w:r w:rsidR="008C75F9" w:rsidRPr="00492EE0">
                    <w:rPr>
                      <w:rFonts w:asciiTheme="minorHAnsi" w:eastAsiaTheme="minorEastAsia" w:hAnsiTheme="minorHAnsi" w:cstheme="minorHAnsi"/>
                      <w:b/>
                      <w:bCs/>
                      <w:sz w:val="22"/>
                      <w:szCs w:val="22"/>
                      <w:lang w:val="en-US"/>
                    </w:rPr>
                    <w:t>before</w:t>
                  </w:r>
                  <w:r w:rsidRPr="00492EE0">
                    <w:rPr>
                      <w:rFonts w:asciiTheme="minorHAnsi" w:eastAsiaTheme="minorEastAsia" w:hAnsiTheme="minorHAnsi" w:cstheme="minorHAnsi"/>
                      <w:b/>
                      <w:bCs/>
                      <w:sz w:val="22"/>
                      <w:szCs w:val="22"/>
                      <w:lang w:val="en-US"/>
                    </w:rPr>
                    <w:t xml:space="preserve"> start</w:t>
                  </w:r>
                  <w:r w:rsidR="008C75F9" w:rsidRPr="00492EE0">
                    <w:rPr>
                      <w:rFonts w:asciiTheme="minorHAnsi" w:eastAsiaTheme="minorEastAsia" w:hAnsiTheme="minorHAnsi" w:cstheme="minorHAnsi"/>
                      <w:b/>
                      <w:bCs/>
                      <w:sz w:val="22"/>
                      <w:szCs w:val="22"/>
                      <w:lang w:val="en-US"/>
                    </w:rPr>
                    <w:t>ing</w:t>
                  </w:r>
                  <w:r w:rsidRPr="00492EE0">
                    <w:rPr>
                      <w:rFonts w:asciiTheme="minorHAnsi" w:eastAsiaTheme="minorEastAsia" w:hAnsiTheme="minorHAnsi" w:cstheme="minorHAnsi"/>
                      <w:b/>
                      <w:bCs/>
                      <w:sz w:val="22"/>
                      <w:szCs w:val="22"/>
                      <w:lang w:val="en-US"/>
                    </w:rPr>
                    <w:t xml:space="preserve"> signal</w:t>
                  </w:r>
                </w:p>
              </w:tc>
              <w:tc>
                <w:tcPr>
                  <w:tcW w:w="3114" w:type="dxa"/>
                  <w:tcBorders>
                    <w:top w:val="single" w:sz="4" w:space="0" w:color="auto"/>
                    <w:left w:val="single" w:sz="4" w:space="0" w:color="auto"/>
                    <w:bottom w:val="single" w:sz="4" w:space="0" w:color="auto"/>
                    <w:right w:val="single" w:sz="4" w:space="0" w:color="auto"/>
                  </w:tcBorders>
                  <w:hideMark/>
                </w:tcPr>
                <w:p w14:paraId="4A50FE25" w14:textId="3E7603F7" w:rsidR="0093066D" w:rsidRPr="00492EE0" w:rsidRDefault="008C75F9" w:rsidP="0093066D">
                  <w:pPr>
                    <w:pStyle w:val="Brdtextmedindrag"/>
                    <w:ind w:left="0" w:firstLine="0"/>
                    <w:rPr>
                      <w:rFonts w:asciiTheme="minorHAnsi" w:hAnsiTheme="minorHAnsi" w:cstheme="minorHAnsi"/>
                      <w:b/>
                      <w:sz w:val="22"/>
                      <w:szCs w:val="24"/>
                      <w:lang w:val="en-US"/>
                    </w:rPr>
                  </w:pPr>
                  <w:r w:rsidRPr="00492EE0">
                    <w:rPr>
                      <w:rFonts w:asciiTheme="minorHAnsi" w:eastAsiaTheme="minorEastAsia" w:hAnsiTheme="minorHAnsi" w:cstheme="minorHAnsi"/>
                      <w:b/>
                      <w:bCs/>
                      <w:sz w:val="22"/>
                      <w:szCs w:val="22"/>
                      <w:lang w:val="en-US"/>
                    </w:rPr>
                    <w:t>Visual signal</w:t>
                  </w:r>
                </w:p>
              </w:tc>
              <w:tc>
                <w:tcPr>
                  <w:tcW w:w="993" w:type="dxa"/>
                  <w:tcBorders>
                    <w:top w:val="single" w:sz="4" w:space="0" w:color="auto"/>
                    <w:left w:val="single" w:sz="4" w:space="0" w:color="auto"/>
                    <w:bottom w:val="single" w:sz="4" w:space="0" w:color="auto"/>
                    <w:right w:val="single" w:sz="4" w:space="0" w:color="auto"/>
                  </w:tcBorders>
                  <w:hideMark/>
                </w:tcPr>
                <w:p w14:paraId="2032C150" w14:textId="5871A7C3" w:rsidR="0093066D" w:rsidRPr="00492EE0" w:rsidRDefault="008C75F9" w:rsidP="0093066D">
                  <w:pPr>
                    <w:pStyle w:val="Brdtextmedindrag"/>
                    <w:ind w:left="0" w:firstLine="0"/>
                    <w:rPr>
                      <w:rFonts w:asciiTheme="minorHAnsi" w:hAnsiTheme="minorHAnsi" w:cstheme="minorHAnsi"/>
                      <w:b/>
                      <w:sz w:val="22"/>
                      <w:szCs w:val="24"/>
                      <w:lang w:val="en-US"/>
                    </w:rPr>
                  </w:pPr>
                  <w:r w:rsidRPr="00492EE0">
                    <w:rPr>
                      <w:rFonts w:asciiTheme="minorHAnsi" w:eastAsiaTheme="minorEastAsia" w:hAnsiTheme="minorHAnsi" w:cstheme="minorHAnsi"/>
                      <w:b/>
                      <w:bCs/>
                      <w:sz w:val="22"/>
                      <w:szCs w:val="22"/>
                      <w:lang w:val="en-US"/>
                    </w:rPr>
                    <w:t>Sound signal</w:t>
                  </w:r>
                </w:p>
              </w:tc>
              <w:tc>
                <w:tcPr>
                  <w:tcW w:w="1986" w:type="dxa"/>
                  <w:tcBorders>
                    <w:top w:val="single" w:sz="4" w:space="0" w:color="auto"/>
                    <w:left w:val="single" w:sz="4" w:space="0" w:color="auto"/>
                    <w:bottom w:val="single" w:sz="4" w:space="0" w:color="auto"/>
                    <w:right w:val="single" w:sz="4" w:space="0" w:color="auto"/>
                  </w:tcBorders>
                  <w:hideMark/>
                </w:tcPr>
                <w:p w14:paraId="562ED4CE" w14:textId="558D4944" w:rsidR="0093066D" w:rsidRPr="00492EE0" w:rsidRDefault="008C75F9" w:rsidP="0093066D">
                  <w:pPr>
                    <w:pStyle w:val="Brdtextmedindrag"/>
                    <w:ind w:left="0" w:firstLine="0"/>
                    <w:rPr>
                      <w:rFonts w:asciiTheme="minorHAnsi" w:hAnsiTheme="minorHAnsi" w:cstheme="minorHAnsi"/>
                      <w:b/>
                      <w:sz w:val="22"/>
                      <w:szCs w:val="24"/>
                      <w:lang w:val="en-US"/>
                    </w:rPr>
                  </w:pPr>
                  <w:r w:rsidRPr="00492EE0">
                    <w:rPr>
                      <w:rFonts w:asciiTheme="minorHAnsi" w:eastAsiaTheme="minorEastAsia" w:hAnsiTheme="minorHAnsi" w:cstheme="minorHAnsi"/>
                      <w:b/>
                      <w:bCs/>
                      <w:sz w:val="22"/>
                      <w:szCs w:val="22"/>
                      <w:lang w:val="en-US"/>
                    </w:rPr>
                    <w:t>Means</w:t>
                  </w:r>
                </w:p>
              </w:tc>
            </w:tr>
            <w:tr w:rsidR="0093066D" w:rsidRPr="00492EE0" w14:paraId="2D252545" w14:textId="77777777" w:rsidTr="008C75F9">
              <w:tc>
                <w:tcPr>
                  <w:tcW w:w="1843" w:type="dxa"/>
                  <w:tcBorders>
                    <w:top w:val="single" w:sz="4" w:space="0" w:color="auto"/>
                    <w:left w:val="single" w:sz="4" w:space="0" w:color="auto"/>
                    <w:bottom w:val="single" w:sz="4" w:space="0" w:color="auto"/>
                    <w:right w:val="single" w:sz="4" w:space="0" w:color="auto"/>
                  </w:tcBorders>
                  <w:hideMark/>
                </w:tcPr>
                <w:p w14:paraId="62F6EF9E"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3</w:t>
                  </w:r>
                </w:p>
              </w:tc>
              <w:tc>
                <w:tcPr>
                  <w:tcW w:w="3114" w:type="dxa"/>
                  <w:tcBorders>
                    <w:top w:val="single" w:sz="4" w:space="0" w:color="auto"/>
                    <w:left w:val="single" w:sz="4" w:space="0" w:color="auto"/>
                    <w:bottom w:val="single" w:sz="4" w:space="0" w:color="auto"/>
                    <w:right w:val="single" w:sz="4" w:space="0" w:color="auto"/>
                  </w:tcBorders>
                  <w:hideMark/>
                </w:tcPr>
                <w:p w14:paraId="365372F7" w14:textId="58E5B1F5" w:rsidR="0093066D" w:rsidRPr="00492EE0" w:rsidRDefault="0093066D"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Flag</w:t>
                  </w:r>
                  <w:r w:rsidR="008C75F9" w:rsidRPr="00492EE0">
                    <w:rPr>
                      <w:rFonts w:asciiTheme="minorHAnsi" w:eastAsiaTheme="minorEastAsia" w:hAnsiTheme="minorHAnsi" w:cstheme="minorHAnsi"/>
                      <w:sz w:val="22"/>
                      <w:szCs w:val="22"/>
                      <w:lang w:val="en-US"/>
                    </w:rPr>
                    <w:t>s</w:t>
                  </w:r>
                </w:p>
                <w:p w14:paraId="12E7663B" w14:textId="77777777" w:rsidR="008C75F9" w:rsidRP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10BD9823" wp14:editId="087FCF81">
                        <wp:extent cx="333375" cy="457200"/>
                        <wp:effectExtent l="0" t="0" r="9525" b="0"/>
                        <wp:docPr id="6" name="Bildobjekt 6" descr="12345min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12345min - Kop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548227B8" wp14:editId="3EC9F030">
                        <wp:extent cx="352425" cy="457200"/>
                        <wp:effectExtent l="0" t="0" r="9525" b="0"/>
                        <wp:docPr id="5" name="Bildobjekt 5"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2345min - Kopi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203A8FBE" wp14:editId="4C9FCEAE">
                        <wp:extent cx="342900" cy="457200"/>
                        <wp:effectExtent l="0" t="0" r="0" b="0"/>
                        <wp:docPr id="4" name="Bildobjekt 4"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12345min - Kopi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14:paraId="3A6E3D28" w14:textId="55AAC228"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are displayed</w:t>
                  </w:r>
                </w:p>
              </w:tc>
              <w:tc>
                <w:tcPr>
                  <w:tcW w:w="993" w:type="dxa"/>
                  <w:tcBorders>
                    <w:top w:val="single" w:sz="4" w:space="0" w:color="auto"/>
                    <w:left w:val="single" w:sz="4" w:space="0" w:color="auto"/>
                    <w:bottom w:val="single" w:sz="4" w:space="0" w:color="auto"/>
                    <w:right w:val="single" w:sz="4" w:space="0" w:color="auto"/>
                  </w:tcBorders>
                  <w:hideMark/>
                </w:tcPr>
                <w:p w14:paraId="322CEFB0" w14:textId="0536E167" w:rsidR="0093066D" w:rsidRPr="00492EE0" w:rsidRDefault="008C75F9"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One</w:t>
                  </w:r>
                </w:p>
              </w:tc>
              <w:tc>
                <w:tcPr>
                  <w:tcW w:w="1986" w:type="dxa"/>
                  <w:tcBorders>
                    <w:top w:val="single" w:sz="4" w:space="0" w:color="auto"/>
                    <w:left w:val="single" w:sz="4" w:space="0" w:color="auto"/>
                    <w:bottom w:val="single" w:sz="4" w:space="0" w:color="auto"/>
                    <w:right w:val="single" w:sz="4" w:space="0" w:color="auto"/>
                  </w:tcBorders>
                  <w:hideMark/>
                </w:tcPr>
                <w:p w14:paraId="00F409B5" w14:textId="271421AC"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Warning signal</w:t>
                  </w:r>
                </w:p>
              </w:tc>
            </w:tr>
            <w:tr w:rsidR="0093066D" w:rsidRPr="00492EE0" w14:paraId="3D47DDE7" w14:textId="77777777" w:rsidTr="008C75F9">
              <w:tc>
                <w:tcPr>
                  <w:tcW w:w="1843" w:type="dxa"/>
                  <w:tcBorders>
                    <w:top w:val="single" w:sz="4" w:space="0" w:color="auto"/>
                    <w:left w:val="single" w:sz="4" w:space="0" w:color="auto"/>
                    <w:bottom w:val="single" w:sz="4" w:space="0" w:color="auto"/>
                    <w:right w:val="single" w:sz="4" w:space="0" w:color="auto"/>
                  </w:tcBorders>
                  <w:hideMark/>
                </w:tcPr>
                <w:p w14:paraId="05138A9C"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2</w:t>
                  </w:r>
                </w:p>
              </w:tc>
              <w:tc>
                <w:tcPr>
                  <w:tcW w:w="3114" w:type="dxa"/>
                  <w:tcBorders>
                    <w:top w:val="single" w:sz="4" w:space="0" w:color="auto"/>
                    <w:left w:val="single" w:sz="4" w:space="0" w:color="auto"/>
                    <w:bottom w:val="single" w:sz="4" w:space="0" w:color="auto"/>
                    <w:right w:val="single" w:sz="4" w:space="0" w:color="auto"/>
                  </w:tcBorders>
                  <w:hideMark/>
                </w:tcPr>
                <w:p w14:paraId="59B926AC" w14:textId="0EB5FDB0" w:rsidR="0093066D" w:rsidRP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Flag</w:t>
                  </w:r>
                  <w:r w:rsidR="008C75F9" w:rsidRPr="00492EE0">
                    <w:rPr>
                      <w:rFonts w:asciiTheme="minorHAnsi" w:eastAsiaTheme="minorEastAsia" w:hAnsiTheme="minorHAnsi" w:cstheme="minorHAnsi"/>
                      <w:sz w:val="22"/>
                      <w:szCs w:val="22"/>
                      <w:lang w:val="en-US"/>
                    </w:rPr>
                    <w:t>s</w:t>
                  </w:r>
                </w:p>
                <w:p w14:paraId="2F581531" w14:textId="77777777" w:rsidR="008C75F9" w:rsidRP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01A933F5" wp14:editId="40DD67B3">
                        <wp:extent cx="352425" cy="457200"/>
                        <wp:effectExtent l="0" t="0" r="9525" b="0"/>
                        <wp:docPr id="3" name="Bildobjekt 3"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12345min - Kopi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533AFFDD" wp14:editId="18C597A1">
                        <wp:extent cx="342900" cy="457200"/>
                        <wp:effectExtent l="0" t="0" r="0" b="0"/>
                        <wp:docPr id="2" name="Bildobjekt 2"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12345min - Kopi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14:paraId="2F0D8C2F" w14:textId="6C08F97D"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are displayed</w:t>
                  </w:r>
                </w:p>
              </w:tc>
              <w:tc>
                <w:tcPr>
                  <w:tcW w:w="993" w:type="dxa"/>
                  <w:tcBorders>
                    <w:top w:val="single" w:sz="4" w:space="0" w:color="auto"/>
                    <w:left w:val="single" w:sz="4" w:space="0" w:color="auto"/>
                    <w:bottom w:val="single" w:sz="4" w:space="0" w:color="auto"/>
                    <w:right w:val="single" w:sz="4" w:space="0" w:color="auto"/>
                  </w:tcBorders>
                </w:tcPr>
                <w:p w14:paraId="35C7B440" w14:textId="4158359A" w:rsidR="0093066D" w:rsidRPr="00492EE0" w:rsidRDefault="008C75F9"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One</w:t>
                  </w:r>
                </w:p>
                <w:p w14:paraId="495AD889"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p>
              </w:tc>
              <w:tc>
                <w:tcPr>
                  <w:tcW w:w="1986" w:type="dxa"/>
                  <w:tcBorders>
                    <w:top w:val="single" w:sz="4" w:space="0" w:color="auto"/>
                    <w:left w:val="single" w:sz="4" w:space="0" w:color="auto"/>
                    <w:bottom w:val="single" w:sz="4" w:space="0" w:color="auto"/>
                    <w:right w:val="single" w:sz="4" w:space="0" w:color="auto"/>
                  </w:tcBorders>
                  <w:hideMark/>
                </w:tcPr>
                <w:p w14:paraId="3D31DF14" w14:textId="553C7A8A"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 xml:space="preserve">Preparatory </w:t>
                  </w:r>
                  <w:r w:rsidR="0093066D" w:rsidRPr="00492EE0">
                    <w:rPr>
                      <w:rFonts w:asciiTheme="minorHAnsi" w:eastAsiaTheme="minorEastAsia" w:hAnsiTheme="minorHAnsi" w:cstheme="minorHAnsi"/>
                      <w:sz w:val="22"/>
                      <w:szCs w:val="22"/>
                      <w:lang w:val="en-US"/>
                    </w:rPr>
                    <w:t>signal</w:t>
                  </w:r>
                </w:p>
              </w:tc>
            </w:tr>
            <w:tr w:rsidR="0093066D" w:rsidRPr="00492EE0" w14:paraId="77B9C6C6" w14:textId="77777777" w:rsidTr="008C75F9">
              <w:tc>
                <w:tcPr>
                  <w:tcW w:w="1843" w:type="dxa"/>
                  <w:tcBorders>
                    <w:top w:val="single" w:sz="4" w:space="0" w:color="auto"/>
                    <w:left w:val="single" w:sz="4" w:space="0" w:color="auto"/>
                    <w:bottom w:val="single" w:sz="4" w:space="0" w:color="auto"/>
                    <w:right w:val="single" w:sz="4" w:space="0" w:color="auto"/>
                  </w:tcBorders>
                  <w:hideMark/>
                </w:tcPr>
                <w:p w14:paraId="0918C661"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1</w:t>
                  </w:r>
                </w:p>
              </w:tc>
              <w:tc>
                <w:tcPr>
                  <w:tcW w:w="3114" w:type="dxa"/>
                  <w:tcBorders>
                    <w:top w:val="single" w:sz="4" w:space="0" w:color="auto"/>
                    <w:left w:val="single" w:sz="4" w:space="0" w:color="auto"/>
                    <w:bottom w:val="single" w:sz="4" w:space="0" w:color="auto"/>
                    <w:right w:val="single" w:sz="4" w:space="0" w:color="auto"/>
                  </w:tcBorders>
                  <w:hideMark/>
                </w:tcPr>
                <w:p w14:paraId="167F3A74" w14:textId="5ADE766C" w:rsidR="0093066D" w:rsidRP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Flag</w:t>
                  </w:r>
                </w:p>
                <w:p w14:paraId="4D739658" w14:textId="77777777" w:rsidR="008C75F9" w:rsidRP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 xml:space="preserve"> </w:t>
                  </w:r>
                  <w:r w:rsidRPr="00492EE0">
                    <w:rPr>
                      <w:rFonts w:asciiTheme="minorHAnsi" w:hAnsiTheme="minorHAnsi" w:cstheme="minorHAnsi"/>
                      <w:noProof/>
                      <w:sz w:val="22"/>
                      <w:szCs w:val="24"/>
                      <w:lang w:val="en-US"/>
                    </w:rPr>
                    <w:drawing>
                      <wp:inline distT="0" distB="0" distL="0" distR="0" wp14:anchorId="1976B487" wp14:editId="22C28B08">
                        <wp:extent cx="371475" cy="495300"/>
                        <wp:effectExtent l="0" t="0" r="9525" b="0"/>
                        <wp:docPr id="1" name="Bildobjekt 1"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12345min - Kopia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p w14:paraId="29F224FF" w14:textId="4B711D08"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is displayed</w:t>
                  </w:r>
                </w:p>
              </w:tc>
              <w:tc>
                <w:tcPr>
                  <w:tcW w:w="993" w:type="dxa"/>
                  <w:tcBorders>
                    <w:top w:val="single" w:sz="4" w:space="0" w:color="auto"/>
                    <w:left w:val="single" w:sz="4" w:space="0" w:color="auto"/>
                    <w:bottom w:val="single" w:sz="4" w:space="0" w:color="auto"/>
                    <w:right w:val="single" w:sz="4" w:space="0" w:color="auto"/>
                  </w:tcBorders>
                </w:tcPr>
                <w:p w14:paraId="49820E99" w14:textId="56911A9A" w:rsidR="0093066D" w:rsidRPr="00492EE0" w:rsidRDefault="008C75F9"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One long</w:t>
                  </w:r>
                </w:p>
                <w:p w14:paraId="1D76D3C2"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p>
              </w:tc>
              <w:tc>
                <w:tcPr>
                  <w:tcW w:w="1986" w:type="dxa"/>
                  <w:tcBorders>
                    <w:top w:val="single" w:sz="4" w:space="0" w:color="auto"/>
                    <w:left w:val="single" w:sz="4" w:space="0" w:color="auto"/>
                    <w:bottom w:val="single" w:sz="4" w:space="0" w:color="auto"/>
                    <w:right w:val="single" w:sz="4" w:space="0" w:color="auto"/>
                  </w:tcBorders>
                  <w:hideMark/>
                </w:tcPr>
                <w:p w14:paraId="72A67A96" w14:textId="31BE554D"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hAnsiTheme="minorHAnsi" w:cstheme="minorHAnsi"/>
                      <w:sz w:val="22"/>
                      <w:szCs w:val="24"/>
                      <w:lang w:val="en-US"/>
                    </w:rPr>
                    <w:t>One</w:t>
                  </w:r>
                  <w:r w:rsidR="0093066D" w:rsidRPr="00492EE0">
                    <w:rPr>
                      <w:rFonts w:asciiTheme="minorHAnsi" w:hAnsiTheme="minorHAnsi" w:cstheme="minorHAnsi"/>
                      <w:sz w:val="22"/>
                      <w:szCs w:val="24"/>
                      <w:lang w:val="en-US"/>
                    </w:rPr>
                    <w:t xml:space="preserve"> minute</w:t>
                  </w:r>
                </w:p>
              </w:tc>
            </w:tr>
            <w:tr w:rsidR="0093066D" w:rsidRPr="00492EE0" w14:paraId="256AD864" w14:textId="77777777" w:rsidTr="008C75F9">
              <w:tc>
                <w:tcPr>
                  <w:tcW w:w="1843" w:type="dxa"/>
                  <w:tcBorders>
                    <w:top w:val="single" w:sz="4" w:space="0" w:color="auto"/>
                    <w:left w:val="single" w:sz="4" w:space="0" w:color="auto"/>
                    <w:bottom w:val="single" w:sz="4" w:space="0" w:color="auto"/>
                    <w:right w:val="single" w:sz="4" w:space="0" w:color="auto"/>
                  </w:tcBorders>
                  <w:hideMark/>
                </w:tcPr>
                <w:p w14:paraId="2D0B848E" w14:textId="77777777" w:rsidR="0093066D" w:rsidRPr="00492EE0" w:rsidRDefault="0093066D"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0</w:t>
                  </w:r>
                </w:p>
              </w:tc>
              <w:tc>
                <w:tcPr>
                  <w:tcW w:w="3114" w:type="dxa"/>
                  <w:tcBorders>
                    <w:top w:val="single" w:sz="4" w:space="0" w:color="auto"/>
                    <w:left w:val="single" w:sz="4" w:space="0" w:color="auto"/>
                    <w:bottom w:val="single" w:sz="4" w:space="0" w:color="auto"/>
                    <w:right w:val="single" w:sz="4" w:space="0" w:color="auto"/>
                  </w:tcBorders>
                  <w:hideMark/>
                </w:tcPr>
                <w:p w14:paraId="7EDC071B" w14:textId="77777777" w:rsidR="00492EE0" w:rsidRDefault="0093066D"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eastAsiaTheme="minorEastAsia" w:hAnsiTheme="minorHAnsi" w:cstheme="minorHAnsi"/>
                      <w:sz w:val="22"/>
                      <w:szCs w:val="22"/>
                      <w:lang w:val="en-US"/>
                    </w:rPr>
                    <w:t>Flag</w:t>
                  </w:r>
                </w:p>
                <w:p w14:paraId="16CE6CEC" w14:textId="77777777" w:rsidR="00492EE0" w:rsidRDefault="00492EE0" w:rsidP="0093066D">
                  <w:pPr>
                    <w:pStyle w:val="Brdtextmedindrag"/>
                    <w:ind w:left="0" w:firstLine="0"/>
                    <w:rPr>
                      <w:rFonts w:asciiTheme="minorHAnsi" w:eastAsiaTheme="minorEastAsia" w:hAnsiTheme="minorHAnsi" w:cstheme="minorHAnsi"/>
                      <w:sz w:val="22"/>
                      <w:szCs w:val="22"/>
                      <w:lang w:val="en-US"/>
                    </w:rPr>
                  </w:pPr>
                  <w:r w:rsidRPr="00492EE0">
                    <w:rPr>
                      <w:rFonts w:asciiTheme="minorHAnsi" w:hAnsiTheme="minorHAnsi" w:cstheme="minorHAnsi"/>
                      <w:noProof/>
                      <w:sz w:val="22"/>
                      <w:szCs w:val="24"/>
                      <w:lang w:val="en-US"/>
                    </w:rPr>
                    <w:drawing>
                      <wp:inline distT="0" distB="0" distL="0" distR="0" wp14:anchorId="21332F59" wp14:editId="43AC293F">
                        <wp:extent cx="371475" cy="495300"/>
                        <wp:effectExtent l="0" t="0" r="9525" b="0"/>
                        <wp:docPr id="8" name="Bildobjekt 8"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12345min - Kopia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p w14:paraId="2DE90158" w14:textId="3E9C8CB2" w:rsidR="0093066D" w:rsidRPr="00492EE0" w:rsidRDefault="008C75F9"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removed</w:t>
                  </w:r>
                </w:p>
              </w:tc>
              <w:tc>
                <w:tcPr>
                  <w:tcW w:w="993" w:type="dxa"/>
                  <w:tcBorders>
                    <w:top w:val="single" w:sz="4" w:space="0" w:color="auto"/>
                    <w:left w:val="single" w:sz="4" w:space="0" w:color="auto"/>
                    <w:bottom w:val="single" w:sz="4" w:space="0" w:color="auto"/>
                    <w:right w:val="single" w:sz="4" w:space="0" w:color="auto"/>
                  </w:tcBorders>
                  <w:hideMark/>
                </w:tcPr>
                <w:p w14:paraId="5EE56AED" w14:textId="304E8C63" w:rsidR="0093066D" w:rsidRPr="00492EE0" w:rsidRDefault="008C75F9" w:rsidP="0093066D">
                  <w:pPr>
                    <w:pStyle w:val="Brdtextmedindrag"/>
                    <w:ind w:left="0" w:firstLine="0"/>
                    <w:jc w:val="center"/>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One</w:t>
                  </w:r>
                </w:p>
              </w:tc>
              <w:tc>
                <w:tcPr>
                  <w:tcW w:w="1986" w:type="dxa"/>
                  <w:tcBorders>
                    <w:top w:val="single" w:sz="4" w:space="0" w:color="auto"/>
                    <w:left w:val="single" w:sz="4" w:space="0" w:color="auto"/>
                    <w:bottom w:val="single" w:sz="4" w:space="0" w:color="auto"/>
                    <w:right w:val="single" w:sz="4" w:space="0" w:color="auto"/>
                  </w:tcBorders>
                  <w:hideMark/>
                </w:tcPr>
                <w:p w14:paraId="2243FDC3" w14:textId="77777777" w:rsidR="0093066D" w:rsidRPr="00492EE0" w:rsidRDefault="0093066D" w:rsidP="0093066D">
                  <w:pPr>
                    <w:pStyle w:val="Brdtextmedindrag"/>
                    <w:ind w:left="0" w:firstLine="0"/>
                    <w:rPr>
                      <w:rFonts w:asciiTheme="minorHAnsi" w:hAnsiTheme="minorHAnsi" w:cstheme="minorHAnsi"/>
                      <w:sz w:val="22"/>
                      <w:szCs w:val="24"/>
                      <w:lang w:val="en-US"/>
                    </w:rPr>
                  </w:pPr>
                  <w:r w:rsidRPr="00492EE0">
                    <w:rPr>
                      <w:rFonts w:asciiTheme="minorHAnsi" w:eastAsiaTheme="minorEastAsia" w:hAnsiTheme="minorHAnsi" w:cstheme="minorHAnsi"/>
                      <w:sz w:val="22"/>
                      <w:szCs w:val="22"/>
                      <w:lang w:val="en-US"/>
                    </w:rPr>
                    <w:t>Start</w:t>
                  </w:r>
                </w:p>
              </w:tc>
            </w:tr>
          </w:tbl>
          <w:p w14:paraId="01282C65" w14:textId="77777777" w:rsidR="0093066D" w:rsidRPr="00492EE0" w:rsidRDefault="0093066D">
            <w:pPr>
              <w:spacing w:after="227"/>
              <w:rPr>
                <w:rFonts w:ascii="Verdana" w:eastAsia="Verdana" w:hAnsi="Verdana" w:cs="Verdana"/>
                <w:color w:val="FF0000"/>
                <w:lang w:val="en-US"/>
              </w:rPr>
            </w:pPr>
          </w:p>
          <w:p w14:paraId="00000059" w14:textId="7F5BD5DB" w:rsidR="008C75F9" w:rsidRPr="00492EE0" w:rsidRDefault="008C75F9">
            <w:pPr>
              <w:spacing w:after="227"/>
              <w:rPr>
                <w:rFonts w:ascii="Verdana" w:eastAsia="Verdana" w:hAnsi="Verdana" w:cs="Verdana"/>
                <w:color w:val="FF0000"/>
                <w:lang w:val="en-US"/>
              </w:rPr>
            </w:pPr>
          </w:p>
        </w:tc>
      </w:tr>
      <w:tr w:rsidR="00F15F45" w14:paraId="1914E370" w14:textId="77777777">
        <w:tc>
          <w:tcPr>
            <w:tcW w:w="1306" w:type="dxa"/>
            <w:shd w:val="clear" w:color="auto" w:fill="auto"/>
          </w:tcPr>
          <w:p w14:paraId="0000005D" w14:textId="77777777" w:rsidR="00F15F45" w:rsidRDefault="00F508BC">
            <w:pPr>
              <w:rPr>
                <w:rFonts w:ascii="Verdana" w:eastAsia="Verdana" w:hAnsi="Verdana" w:cs="Verdana"/>
                <w:i/>
                <w:color w:val="FF0000"/>
                <w:sz w:val="20"/>
                <w:szCs w:val="20"/>
              </w:rPr>
            </w:pPr>
            <w:r>
              <w:rPr>
                <w:rFonts w:ascii="Verdana" w:eastAsia="Verdana" w:hAnsi="Verdana" w:cs="Verdana"/>
                <w:b/>
              </w:rPr>
              <w:t>12.3</w:t>
            </w:r>
          </w:p>
        </w:tc>
        <w:tc>
          <w:tcPr>
            <w:tcW w:w="8294" w:type="dxa"/>
            <w:shd w:val="clear" w:color="auto" w:fill="auto"/>
          </w:tcPr>
          <w:p w14:paraId="0000005E" w14:textId="3988CF30" w:rsidR="00F15F45" w:rsidRDefault="00F508BC">
            <w:pPr>
              <w:spacing w:after="227"/>
              <w:rPr>
                <w:rFonts w:ascii="Verdana" w:eastAsia="Verdana" w:hAnsi="Verdana" w:cs="Verdana"/>
                <w:i/>
                <w:color w:val="FF0000"/>
              </w:rPr>
            </w:pPr>
            <w:r>
              <w:rPr>
                <w:rFonts w:ascii="Verdana" w:eastAsia="Verdana" w:hAnsi="Verdana" w:cs="Verdana"/>
                <w:color w:val="000000"/>
              </w:rPr>
              <w:t xml:space="preserve">The starting </w:t>
            </w:r>
            <w:r w:rsidR="008C75F9">
              <w:rPr>
                <w:rFonts w:ascii="Verdana" w:eastAsia="Verdana" w:hAnsi="Verdana" w:cs="Verdana"/>
                <w:color w:val="000000"/>
              </w:rPr>
              <w:t xml:space="preserve">and finishing </w:t>
            </w:r>
            <w:r>
              <w:rPr>
                <w:rFonts w:ascii="Verdana" w:eastAsia="Verdana" w:hAnsi="Verdana" w:cs="Verdana"/>
                <w:color w:val="000000"/>
              </w:rPr>
              <w:t>line</w:t>
            </w:r>
            <w:r w:rsidR="008C75F9">
              <w:rPr>
                <w:rFonts w:ascii="Verdana" w:eastAsia="Verdana" w:hAnsi="Verdana" w:cs="Verdana"/>
                <w:color w:val="000000"/>
              </w:rPr>
              <w:t>s</w:t>
            </w:r>
            <w:r>
              <w:rPr>
                <w:rFonts w:ascii="Verdana" w:eastAsia="Verdana" w:hAnsi="Verdana" w:cs="Verdana"/>
                <w:color w:val="000000"/>
              </w:rPr>
              <w:t xml:space="preserve"> </w:t>
            </w:r>
            <w:r w:rsidR="008C75F9">
              <w:rPr>
                <w:rFonts w:ascii="Verdana" w:eastAsia="Verdana" w:hAnsi="Verdana" w:cs="Verdana"/>
                <w:color w:val="000000"/>
              </w:rPr>
              <w:t>are</w:t>
            </w:r>
            <w:r>
              <w:rPr>
                <w:rFonts w:ascii="Verdana" w:eastAsia="Verdana" w:hAnsi="Verdana" w:cs="Verdana"/>
                <w:color w:val="000000"/>
              </w:rPr>
              <w:t xml:space="preserve"> between a staff displaying an orange flag on the </w:t>
            </w:r>
            <w:r w:rsidR="008C75F9">
              <w:rPr>
                <w:rFonts w:ascii="Verdana" w:eastAsia="Verdana" w:hAnsi="Verdana" w:cs="Verdana"/>
                <w:color w:val="000000"/>
              </w:rPr>
              <w:t>RC</w:t>
            </w:r>
            <w:r>
              <w:rPr>
                <w:rFonts w:ascii="Verdana" w:eastAsia="Verdana" w:hAnsi="Verdana" w:cs="Verdana"/>
              </w:rPr>
              <w:t xml:space="preserve"> vessel</w:t>
            </w:r>
            <w:r>
              <w:rPr>
                <w:rFonts w:ascii="Verdana" w:eastAsia="Verdana" w:hAnsi="Verdana" w:cs="Verdana"/>
                <w:color w:val="000000"/>
              </w:rPr>
              <w:t xml:space="preserve"> and </w:t>
            </w:r>
            <w:r w:rsidR="008C75F9">
              <w:rPr>
                <w:rFonts w:ascii="Verdana" w:eastAsia="Verdana" w:hAnsi="Verdana" w:cs="Verdana"/>
                <w:color w:val="000000"/>
              </w:rPr>
              <w:t>a red buoy.</w:t>
            </w:r>
          </w:p>
        </w:tc>
      </w:tr>
      <w:tr w:rsidR="00F15F45" w14:paraId="6E73E12C" w14:textId="77777777">
        <w:tc>
          <w:tcPr>
            <w:tcW w:w="1306" w:type="dxa"/>
            <w:shd w:val="clear" w:color="auto" w:fill="auto"/>
          </w:tcPr>
          <w:p w14:paraId="00000063" w14:textId="5639D965" w:rsidR="00F15F45" w:rsidRPr="000301E9" w:rsidRDefault="00F508BC">
            <w:pPr>
              <w:rPr>
                <w:rFonts w:ascii="Verdana" w:eastAsia="Verdana" w:hAnsi="Verdana" w:cs="Verdana"/>
                <w:b/>
                <w:highlight w:val="yellow"/>
              </w:rPr>
            </w:pPr>
            <w:r w:rsidRPr="00140442">
              <w:rPr>
                <w:rFonts w:ascii="Verdana" w:eastAsia="Verdana" w:hAnsi="Verdana" w:cs="Verdana"/>
                <w:b/>
              </w:rPr>
              <w:t>12.</w:t>
            </w:r>
            <w:r w:rsidR="00F45269">
              <w:rPr>
                <w:rFonts w:ascii="Verdana" w:eastAsia="Verdana" w:hAnsi="Verdana" w:cs="Verdana"/>
                <w:b/>
              </w:rPr>
              <w:t>4</w:t>
            </w:r>
          </w:p>
        </w:tc>
        <w:tc>
          <w:tcPr>
            <w:tcW w:w="8294" w:type="dxa"/>
            <w:shd w:val="clear" w:color="auto" w:fill="auto"/>
          </w:tcPr>
          <w:p w14:paraId="00000064" w14:textId="767A9DA0" w:rsidR="00F15F45" w:rsidRPr="000301E9" w:rsidRDefault="00140442">
            <w:pPr>
              <w:spacing w:after="227"/>
              <w:rPr>
                <w:rFonts w:ascii="Verdana" w:eastAsia="Verdana" w:hAnsi="Verdana" w:cs="Verdana"/>
                <w:i/>
                <w:color w:val="FF0000"/>
                <w:highlight w:val="yellow"/>
              </w:rPr>
            </w:pPr>
            <w:r w:rsidRPr="00140442">
              <w:rPr>
                <w:rFonts w:ascii="Verdana" w:eastAsia="Verdana" w:hAnsi="Verdana" w:cs="Verdana"/>
              </w:rPr>
              <w:t xml:space="preserve">If any part of a boat’s hull is on the course side of the starting line </w:t>
            </w:r>
            <w:r w:rsidR="00F45269">
              <w:rPr>
                <w:rFonts w:ascii="Verdana" w:eastAsia="Verdana" w:hAnsi="Verdana" w:cs="Verdana"/>
              </w:rPr>
              <w:t>at</w:t>
            </w:r>
            <w:r w:rsidRPr="00140442">
              <w:rPr>
                <w:rFonts w:ascii="Verdana" w:eastAsia="Verdana" w:hAnsi="Verdana" w:cs="Verdana"/>
              </w:rPr>
              <w:t xml:space="preserve"> her starting signal and she is identified, the race committee will attempt to broadcast her </w:t>
            </w:r>
            <w:r w:rsidR="00D74451">
              <w:rPr>
                <w:rFonts w:ascii="Verdana" w:eastAsia="Verdana" w:hAnsi="Verdana" w:cs="Verdana"/>
              </w:rPr>
              <w:t xml:space="preserve">sail </w:t>
            </w:r>
            <w:r w:rsidR="00BC0927">
              <w:rPr>
                <w:rFonts w:ascii="Verdana" w:eastAsia="Verdana" w:hAnsi="Verdana" w:cs="Verdana"/>
              </w:rPr>
              <w:t>colour</w:t>
            </w:r>
            <w:r w:rsidRPr="00140442">
              <w:rPr>
                <w:rFonts w:ascii="Verdana" w:eastAsia="Verdana" w:hAnsi="Verdana" w:cs="Verdana"/>
              </w:rPr>
              <w:t xml:space="preserve"> on </w:t>
            </w:r>
            <w:r>
              <w:rPr>
                <w:rFonts w:ascii="Verdana" w:eastAsia="Verdana" w:hAnsi="Verdana" w:cs="Verdana"/>
              </w:rPr>
              <w:t>U</w:t>
            </w:r>
            <w:r w:rsidRPr="00140442">
              <w:rPr>
                <w:rFonts w:ascii="Verdana" w:eastAsia="Verdana" w:hAnsi="Verdana" w:cs="Verdana"/>
              </w:rPr>
              <w:t xml:space="preserve">HF channel </w:t>
            </w:r>
            <w:r>
              <w:rPr>
                <w:rFonts w:ascii="Verdana" w:eastAsia="Verdana" w:hAnsi="Verdana" w:cs="Verdana"/>
              </w:rPr>
              <w:t>1</w:t>
            </w:r>
            <w:r w:rsidRPr="00140442">
              <w:rPr>
                <w:rFonts w:ascii="Verdana" w:eastAsia="Verdana" w:hAnsi="Verdana" w:cs="Verdana"/>
              </w:rPr>
              <w:t>. Failure to make a broadcast or to time it accurately will not be grounds for a request for redress</w:t>
            </w:r>
            <w:r w:rsidR="00BC0927">
              <w:rPr>
                <w:rFonts w:ascii="Verdana" w:eastAsia="Verdana" w:hAnsi="Verdana" w:cs="Verdana"/>
              </w:rPr>
              <w:t>.</w:t>
            </w:r>
          </w:p>
        </w:tc>
      </w:tr>
      <w:tr w:rsidR="00F15F45" w14:paraId="6E9249DF" w14:textId="77777777">
        <w:tc>
          <w:tcPr>
            <w:tcW w:w="1306" w:type="dxa"/>
            <w:shd w:val="clear" w:color="auto" w:fill="auto"/>
          </w:tcPr>
          <w:p w14:paraId="00000065" w14:textId="212E1BBD" w:rsidR="00F15F45" w:rsidRDefault="00F508BC">
            <w:pPr>
              <w:rPr>
                <w:rFonts w:ascii="Verdana" w:eastAsia="Verdana" w:hAnsi="Verdana" w:cs="Verdana"/>
                <w:b/>
              </w:rPr>
            </w:pPr>
            <w:r>
              <w:rPr>
                <w:rFonts w:ascii="Verdana" w:eastAsia="Verdana" w:hAnsi="Verdana" w:cs="Verdana"/>
                <w:b/>
              </w:rPr>
              <w:t>12.</w:t>
            </w:r>
            <w:r w:rsidR="00F45269">
              <w:rPr>
                <w:rFonts w:ascii="Verdana" w:eastAsia="Verdana" w:hAnsi="Verdana" w:cs="Verdana"/>
                <w:b/>
              </w:rPr>
              <w:t>5</w:t>
            </w:r>
          </w:p>
        </w:tc>
        <w:tc>
          <w:tcPr>
            <w:tcW w:w="8294" w:type="dxa"/>
            <w:shd w:val="clear" w:color="auto" w:fill="auto"/>
          </w:tcPr>
          <w:p w14:paraId="00000066" w14:textId="054954F4" w:rsidR="00F15F45" w:rsidRDefault="00F508BC">
            <w:pPr>
              <w:spacing w:after="227"/>
              <w:rPr>
                <w:rFonts w:ascii="Verdana" w:eastAsia="Verdana" w:hAnsi="Verdana" w:cs="Verdana"/>
              </w:rPr>
            </w:pPr>
            <w:r>
              <w:rPr>
                <w:rFonts w:ascii="Verdana" w:eastAsia="Verdana" w:hAnsi="Verdana" w:cs="Verdana"/>
              </w:rPr>
              <w:t>A boat that does not start within</w:t>
            </w:r>
            <w:r w:rsidR="00950F8D">
              <w:rPr>
                <w:rFonts w:ascii="Verdana" w:eastAsia="Verdana" w:hAnsi="Verdana" w:cs="Verdana"/>
              </w:rPr>
              <w:t xml:space="preserve"> 3 </w:t>
            </w:r>
            <w:r>
              <w:rPr>
                <w:rFonts w:ascii="Verdana" w:eastAsia="Verdana" w:hAnsi="Verdana" w:cs="Verdana"/>
              </w:rPr>
              <w:t xml:space="preserve">minutes after her starting signal will be scored Did Not Start without a hearing. This changes RRS A5.1 and A5.2. </w:t>
            </w:r>
          </w:p>
        </w:tc>
      </w:tr>
      <w:tr w:rsidR="00F15F45" w14:paraId="7D28D7A2" w14:textId="77777777">
        <w:tc>
          <w:tcPr>
            <w:tcW w:w="1306" w:type="dxa"/>
            <w:shd w:val="clear" w:color="auto" w:fill="auto"/>
          </w:tcPr>
          <w:p w14:paraId="00000067"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3</w:t>
            </w:r>
          </w:p>
        </w:tc>
        <w:tc>
          <w:tcPr>
            <w:tcW w:w="8294" w:type="dxa"/>
            <w:shd w:val="clear" w:color="auto" w:fill="auto"/>
          </w:tcPr>
          <w:p w14:paraId="00000068"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CHANGE OF THE NEXT LEG OF THE COURSE</w:t>
            </w:r>
          </w:p>
        </w:tc>
      </w:tr>
      <w:tr w:rsidR="00CD0E6C" w14:paraId="36EB04B3" w14:textId="77777777">
        <w:tc>
          <w:tcPr>
            <w:tcW w:w="1306" w:type="dxa"/>
            <w:shd w:val="clear" w:color="auto" w:fill="auto"/>
          </w:tcPr>
          <w:p w14:paraId="67A01B4A" w14:textId="5C14AE5D" w:rsidR="00CD0E6C" w:rsidRDefault="00CD0E6C">
            <w:pPr>
              <w:rPr>
                <w:rFonts w:ascii="Verdana" w:eastAsia="Verdana" w:hAnsi="Verdana" w:cs="Verdana"/>
                <w:b/>
                <w:color w:val="000000"/>
              </w:rPr>
            </w:pPr>
            <w:r>
              <w:rPr>
                <w:rFonts w:ascii="Verdana" w:eastAsia="Verdana" w:hAnsi="Verdana" w:cs="Verdana"/>
                <w:b/>
                <w:color w:val="000000"/>
              </w:rPr>
              <w:lastRenderedPageBreak/>
              <w:t>13.1</w:t>
            </w:r>
          </w:p>
        </w:tc>
        <w:tc>
          <w:tcPr>
            <w:tcW w:w="8294" w:type="dxa"/>
            <w:shd w:val="clear" w:color="auto" w:fill="auto"/>
          </w:tcPr>
          <w:p w14:paraId="0443C50C" w14:textId="2894D0FD" w:rsidR="00CD0E6C" w:rsidRPr="00CD0E6C" w:rsidRDefault="00CD0E6C" w:rsidP="00CD0E6C">
            <w:pPr>
              <w:pBdr>
                <w:top w:val="nil"/>
                <w:left w:val="nil"/>
                <w:bottom w:val="nil"/>
                <w:right w:val="nil"/>
                <w:between w:val="nil"/>
              </w:pBdr>
              <w:spacing w:after="227"/>
              <w:rPr>
                <w:rFonts w:ascii="Verdana" w:eastAsia="Verdana" w:hAnsi="Verdana" w:cs="Verdana"/>
                <w:bCs/>
                <w:color w:val="000000"/>
              </w:rPr>
            </w:pPr>
            <w:r w:rsidRPr="00CD0E6C">
              <w:rPr>
                <w:rFonts w:ascii="Verdana" w:eastAsia="Verdana" w:hAnsi="Verdana" w:cs="Verdana"/>
                <w:bCs/>
                <w:color w:val="000000"/>
              </w:rPr>
              <w:t xml:space="preserve">Before the first boat </w:t>
            </w:r>
            <w:r>
              <w:rPr>
                <w:rFonts w:ascii="Verdana" w:eastAsia="Verdana" w:hAnsi="Verdana" w:cs="Verdana"/>
                <w:bCs/>
                <w:color w:val="000000"/>
              </w:rPr>
              <w:t>enters</w:t>
            </w:r>
            <w:r w:rsidRPr="00CD0E6C">
              <w:rPr>
                <w:rFonts w:ascii="Verdana" w:eastAsia="Verdana" w:hAnsi="Verdana" w:cs="Verdana"/>
                <w:bCs/>
                <w:color w:val="000000"/>
              </w:rPr>
              <w:t xml:space="preserve"> a leg of the course</w:t>
            </w:r>
            <w:r>
              <w:rPr>
                <w:rFonts w:ascii="Verdana" w:eastAsia="Verdana" w:hAnsi="Verdana" w:cs="Verdana"/>
                <w:bCs/>
                <w:color w:val="000000"/>
              </w:rPr>
              <w:t>,</w:t>
            </w:r>
            <w:r w:rsidRPr="00CD0E6C">
              <w:rPr>
                <w:rFonts w:ascii="Verdana" w:eastAsia="Verdana" w:hAnsi="Verdana" w:cs="Verdana"/>
                <w:bCs/>
                <w:color w:val="000000"/>
              </w:rPr>
              <w:t xml:space="preserve"> </w:t>
            </w:r>
            <w:r>
              <w:rPr>
                <w:rFonts w:ascii="Verdana" w:eastAsia="Verdana" w:hAnsi="Verdana" w:cs="Verdana"/>
                <w:bCs/>
                <w:color w:val="000000"/>
              </w:rPr>
              <w:t>a</w:t>
            </w:r>
            <w:r w:rsidRPr="00CD0E6C">
              <w:rPr>
                <w:rFonts w:ascii="Verdana" w:eastAsia="Verdana" w:hAnsi="Verdana" w:cs="Verdana"/>
                <w:bCs/>
                <w:color w:val="000000"/>
              </w:rPr>
              <w:t xml:space="preserve"> mark</w:t>
            </w:r>
            <w:r>
              <w:rPr>
                <w:rFonts w:ascii="Verdana" w:eastAsia="Verdana" w:hAnsi="Verdana" w:cs="Verdana"/>
                <w:bCs/>
                <w:color w:val="000000"/>
              </w:rPr>
              <w:t xml:space="preserve"> of the next gate</w:t>
            </w:r>
            <w:r w:rsidRPr="00CD0E6C">
              <w:rPr>
                <w:rFonts w:ascii="Verdana" w:eastAsia="Verdana" w:hAnsi="Verdana" w:cs="Verdana"/>
                <w:bCs/>
                <w:color w:val="000000"/>
              </w:rPr>
              <w:t xml:space="preserve"> may be moved without a signal. This changes RRS 33.</w:t>
            </w:r>
          </w:p>
        </w:tc>
      </w:tr>
      <w:tr w:rsidR="00F15F45" w14:paraId="5625F6DD" w14:textId="77777777">
        <w:tc>
          <w:tcPr>
            <w:tcW w:w="1306" w:type="dxa"/>
            <w:shd w:val="clear" w:color="auto" w:fill="auto"/>
          </w:tcPr>
          <w:p w14:paraId="0000006C"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4</w:t>
            </w:r>
          </w:p>
        </w:tc>
        <w:tc>
          <w:tcPr>
            <w:tcW w:w="8294" w:type="dxa"/>
            <w:shd w:val="clear" w:color="auto" w:fill="auto"/>
          </w:tcPr>
          <w:p w14:paraId="0000006D"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THE FINISH</w:t>
            </w:r>
          </w:p>
        </w:tc>
      </w:tr>
      <w:tr w:rsidR="00F15F45" w14:paraId="097C6BEF" w14:textId="77777777">
        <w:tc>
          <w:tcPr>
            <w:tcW w:w="1306" w:type="dxa"/>
            <w:shd w:val="clear" w:color="auto" w:fill="auto"/>
          </w:tcPr>
          <w:p w14:paraId="0000006E" w14:textId="77777777" w:rsidR="00F15F45" w:rsidRDefault="00F508BC">
            <w:pPr>
              <w:rPr>
                <w:rFonts w:ascii="Verdana" w:eastAsia="Verdana" w:hAnsi="Verdana" w:cs="Verdana"/>
                <w:i/>
                <w:color w:val="FF0000"/>
                <w:sz w:val="20"/>
                <w:szCs w:val="20"/>
              </w:rPr>
            </w:pPr>
            <w:r>
              <w:rPr>
                <w:rFonts w:ascii="Verdana" w:eastAsia="Verdana" w:hAnsi="Verdana" w:cs="Verdana"/>
                <w:b/>
              </w:rPr>
              <w:t>14.1</w:t>
            </w:r>
          </w:p>
          <w:p w14:paraId="0000006F" w14:textId="77777777" w:rsidR="00F15F45" w:rsidRDefault="00F15F45">
            <w:pPr>
              <w:rPr>
                <w:rFonts w:ascii="Verdana" w:eastAsia="Verdana" w:hAnsi="Verdana" w:cs="Verdana"/>
                <w:b/>
                <w:color w:val="000000"/>
              </w:rPr>
            </w:pPr>
          </w:p>
        </w:tc>
        <w:tc>
          <w:tcPr>
            <w:tcW w:w="8294" w:type="dxa"/>
            <w:shd w:val="clear" w:color="auto" w:fill="auto"/>
          </w:tcPr>
          <w:p w14:paraId="00000070" w14:textId="336389AA" w:rsidR="00F15F45" w:rsidRDefault="00F508BC">
            <w:pPr>
              <w:spacing w:after="227"/>
              <w:rPr>
                <w:rFonts w:ascii="Verdana" w:eastAsia="Verdana" w:hAnsi="Verdana" w:cs="Verdana"/>
                <w:i/>
                <w:color w:val="FF0000"/>
              </w:rPr>
            </w:pPr>
            <w:r>
              <w:rPr>
                <w:rFonts w:ascii="Verdana" w:eastAsia="Verdana" w:hAnsi="Verdana" w:cs="Verdana"/>
                <w:color w:val="000000"/>
              </w:rPr>
              <w:t>The finishing line is between a staff displaying</w:t>
            </w:r>
            <w:r>
              <w:rPr>
                <w:rFonts w:ascii="Verdana" w:eastAsia="Verdana" w:hAnsi="Verdana" w:cs="Verdana"/>
              </w:rPr>
              <w:t xml:space="preserve"> a</w:t>
            </w:r>
            <w:r w:rsidR="000301E9">
              <w:rPr>
                <w:rFonts w:ascii="Verdana" w:eastAsia="Verdana" w:hAnsi="Verdana" w:cs="Verdana"/>
              </w:rPr>
              <w:t>n</w:t>
            </w:r>
            <w:r>
              <w:rPr>
                <w:rFonts w:ascii="Verdana" w:eastAsia="Verdana" w:hAnsi="Verdana" w:cs="Verdana"/>
              </w:rPr>
              <w:t xml:space="preserve"> </w:t>
            </w:r>
            <w:r w:rsidR="00950F8D">
              <w:rPr>
                <w:rFonts w:ascii="Verdana" w:eastAsia="Verdana" w:hAnsi="Verdana" w:cs="Verdana"/>
              </w:rPr>
              <w:t>orange</w:t>
            </w:r>
            <w:r>
              <w:rPr>
                <w:rFonts w:ascii="Verdana" w:eastAsia="Verdana" w:hAnsi="Verdana" w:cs="Verdana"/>
              </w:rPr>
              <w:t xml:space="preserve"> f</w:t>
            </w:r>
            <w:r>
              <w:rPr>
                <w:rFonts w:ascii="Verdana" w:eastAsia="Verdana" w:hAnsi="Verdana" w:cs="Verdana"/>
                <w:color w:val="000000"/>
              </w:rPr>
              <w:t xml:space="preserve">lag on the </w:t>
            </w:r>
            <w:r w:rsidR="00950F8D">
              <w:rPr>
                <w:rFonts w:ascii="Verdana" w:eastAsia="Verdana" w:hAnsi="Verdana" w:cs="Verdana"/>
                <w:color w:val="000000"/>
              </w:rPr>
              <w:t>RC vessel</w:t>
            </w:r>
            <w:r>
              <w:rPr>
                <w:rFonts w:ascii="Verdana" w:eastAsia="Verdana" w:hAnsi="Verdana" w:cs="Verdana"/>
                <w:color w:val="000000"/>
              </w:rPr>
              <w:t xml:space="preserve"> and </w:t>
            </w:r>
            <w:r w:rsidR="00950F8D">
              <w:rPr>
                <w:rFonts w:ascii="Verdana" w:eastAsia="Verdana" w:hAnsi="Verdana" w:cs="Verdana"/>
                <w:color w:val="000000"/>
              </w:rPr>
              <w:t>a red buoy</w:t>
            </w:r>
            <w:r>
              <w:rPr>
                <w:rFonts w:ascii="Verdana" w:eastAsia="Verdana" w:hAnsi="Verdana" w:cs="Verdana"/>
                <w:color w:val="000000"/>
              </w:rPr>
              <w:t>.</w:t>
            </w:r>
          </w:p>
        </w:tc>
      </w:tr>
      <w:tr w:rsidR="00F15F45" w14:paraId="4FF42A2E" w14:textId="77777777">
        <w:tc>
          <w:tcPr>
            <w:tcW w:w="1306" w:type="dxa"/>
            <w:shd w:val="clear" w:color="auto" w:fill="auto"/>
          </w:tcPr>
          <w:p w14:paraId="00000073"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5</w:t>
            </w:r>
          </w:p>
        </w:tc>
        <w:tc>
          <w:tcPr>
            <w:tcW w:w="8294" w:type="dxa"/>
            <w:shd w:val="clear" w:color="auto" w:fill="auto"/>
          </w:tcPr>
          <w:p w14:paraId="00000074"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PENALTY SYSTEM</w:t>
            </w:r>
          </w:p>
        </w:tc>
      </w:tr>
      <w:tr w:rsidR="000D0FA7" w14:paraId="2E8CF3B0" w14:textId="77777777">
        <w:tc>
          <w:tcPr>
            <w:tcW w:w="1306" w:type="dxa"/>
            <w:shd w:val="clear" w:color="auto" w:fill="auto"/>
          </w:tcPr>
          <w:p w14:paraId="1573CA67" w14:textId="08FE9360" w:rsidR="000D0FA7" w:rsidRDefault="000D0FA7">
            <w:pPr>
              <w:rPr>
                <w:rFonts w:ascii="Verdana" w:eastAsia="Verdana" w:hAnsi="Verdana" w:cs="Verdana"/>
                <w:b/>
                <w:color w:val="000000"/>
              </w:rPr>
            </w:pPr>
            <w:r>
              <w:rPr>
                <w:rFonts w:ascii="Verdana" w:eastAsia="Verdana" w:hAnsi="Verdana" w:cs="Verdana"/>
                <w:b/>
                <w:color w:val="000000"/>
              </w:rPr>
              <w:t>15.1</w:t>
            </w:r>
          </w:p>
        </w:tc>
        <w:tc>
          <w:tcPr>
            <w:tcW w:w="8294" w:type="dxa"/>
            <w:shd w:val="clear" w:color="auto" w:fill="auto"/>
          </w:tcPr>
          <w:p w14:paraId="16289947" w14:textId="4201A138" w:rsidR="000D0FA7" w:rsidRPr="000D0FA7" w:rsidRDefault="000D0FA7">
            <w:pPr>
              <w:pBdr>
                <w:top w:val="nil"/>
                <w:left w:val="nil"/>
                <w:bottom w:val="nil"/>
                <w:right w:val="nil"/>
                <w:between w:val="nil"/>
              </w:pBdr>
              <w:spacing w:after="227"/>
              <w:rPr>
                <w:rFonts w:ascii="Verdana" w:eastAsia="Verdana" w:hAnsi="Verdana" w:cs="Verdana"/>
                <w:bCs/>
                <w:color w:val="000000"/>
              </w:rPr>
            </w:pPr>
            <w:r w:rsidRPr="000D0FA7">
              <w:rPr>
                <w:rFonts w:ascii="Verdana" w:eastAsia="Verdana" w:hAnsi="Verdana" w:cs="Verdana"/>
                <w:bCs/>
                <w:color w:val="000000"/>
              </w:rPr>
              <w:t>All races will be umpired as described in A</w:t>
            </w:r>
            <w:r>
              <w:rPr>
                <w:rFonts w:ascii="Verdana" w:eastAsia="Verdana" w:hAnsi="Verdana" w:cs="Verdana"/>
                <w:bCs/>
                <w:color w:val="000000"/>
              </w:rPr>
              <w:t>ddendum</w:t>
            </w:r>
            <w:r w:rsidRPr="000D0FA7">
              <w:rPr>
                <w:rFonts w:ascii="Verdana" w:eastAsia="Verdana" w:hAnsi="Verdana" w:cs="Verdana"/>
                <w:bCs/>
                <w:color w:val="000000"/>
              </w:rPr>
              <w:t xml:space="preserve"> </w:t>
            </w:r>
            <w:r>
              <w:rPr>
                <w:rFonts w:ascii="Verdana" w:eastAsia="Verdana" w:hAnsi="Verdana" w:cs="Verdana"/>
                <w:bCs/>
                <w:color w:val="000000"/>
              </w:rPr>
              <w:t>A</w:t>
            </w:r>
            <w:r w:rsidRPr="000D0FA7">
              <w:rPr>
                <w:rFonts w:ascii="Verdana" w:eastAsia="Verdana" w:hAnsi="Verdana" w:cs="Verdana"/>
                <w:bCs/>
                <w:color w:val="000000"/>
              </w:rPr>
              <w:t xml:space="preserve"> to these Sailing Instructions.</w:t>
            </w:r>
          </w:p>
        </w:tc>
      </w:tr>
      <w:tr w:rsidR="00F15F45" w14:paraId="50A125B7" w14:textId="77777777">
        <w:tc>
          <w:tcPr>
            <w:tcW w:w="1306" w:type="dxa"/>
            <w:shd w:val="clear" w:color="auto" w:fill="auto"/>
          </w:tcPr>
          <w:p w14:paraId="00000080"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6</w:t>
            </w:r>
          </w:p>
        </w:tc>
        <w:tc>
          <w:tcPr>
            <w:tcW w:w="8294" w:type="dxa"/>
            <w:shd w:val="clear" w:color="auto" w:fill="auto"/>
          </w:tcPr>
          <w:p w14:paraId="00000081" w14:textId="5844252E"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TIME LIMITS AND TARGET TIMES</w:t>
            </w:r>
          </w:p>
        </w:tc>
      </w:tr>
      <w:tr w:rsidR="00F15F45" w14:paraId="09044D9A" w14:textId="77777777">
        <w:tc>
          <w:tcPr>
            <w:tcW w:w="1306" w:type="dxa"/>
            <w:shd w:val="clear" w:color="auto" w:fill="auto"/>
          </w:tcPr>
          <w:p w14:paraId="00000082" w14:textId="77777777" w:rsidR="00F15F45" w:rsidRDefault="00F508BC">
            <w:pPr>
              <w:rPr>
                <w:rFonts w:ascii="Verdana" w:eastAsia="Verdana" w:hAnsi="Verdana" w:cs="Verdana"/>
                <w:i/>
                <w:color w:val="FF0000"/>
                <w:sz w:val="20"/>
                <w:szCs w:val="20"/>
              </w:rPr>
            </w:pPr>
            <w:r>
              <w:rPr>
                <w:rFonts w:ascii="Verdana" w:eastAsia="Verdana" w:hAnsi="Verdana" w:cs="Verdana"/>
                <w:b/>
              </w:rPr>
              <w:t>16.1</w:t>
            </w:r>
          </w:p>
        </w:tc>
        <w:tc>
          <w:tcPr>
            <w:tcW w:w="8294" w:type="dxa"/>
            <w:shd w:val="clear" w:color="auto" w:fill="auto"/>
          </w:tcPr>
          <w:p w14:paraId="0000008A" w14:textId="1BD6C411" w:rsidR="00F15F45" w:rsidRDefault="00950F8D">
            <w:pPr>
              <w:spacing w:after="227"/>
              <w:rPr>
                <w:rFonts w:ascii="Verdana" w:eastAsia="Verdana" w:hAnsi="Verdana" w:cs="Verdana"/>
                <w:color w:val="FF3333"/>
              </w:rPr>
            </w:pPr>
            <w:r w:rsidRPr="00950F8D">
              <w:rPr>
                <w:rFonts w:ascii="Verdana" w:eastAsia="Verdana" w:hAnsi="Verdana" w:cs="Verdana"/>
              </w:rPr>
              <w:t>The target time for a race is</w:t>
            </w:r>
            <w:r>
              <w:rPr>
                <w:rFonts w:ascii="Verdana" w:eastAsia="Verdana" w:hAnsi="Verdana" w:cs="Verdana"/>
              </w:rPr>
              <w:t xml:space="preserve"> 1</w:t>
            </w:r>
            <w:r w:rsidR="00434834">
              <w:rPr>
                <w:rFonts w:ascii="Verdana" w:eastAsia="Verdana" w:hAnsi="Verdana" w:cs="Verdana"/>
              </w:rPr>
              <w:t>8</w:t>
            </w:r>
            <w:r>
              <w:rPr>
                <w:rFonts w:ascii="Verdana" w:eastAsia="Verdana" w:hAnsi="Verdana" w:cs="Verdana"/>
              </w:rPr>
              <w:t xml:space="preserve"> minutes.</w:t>
            </w:r>
          </w:p>
        </w:tc>
      </w:tr>
      <w:tr w:rsidR="00F15F45" w14:paraId="7AFC7F9C" w14:textId="77777777">
        <w:tc>
          <w:tcPr>
            <w:tcW w:w="1306" w:type="dxa"/>
            <w:shd w:val="clear" w:color="auto" w:fill="auto"/>
          </w:tcPr>
          <w:p w14:paraId="0000008D" w14:textId="4D1364F9" w:rsidR="00F15F45" w:rsidRDefault="00F508BC">
            <w:pPr>
              <w:rPr>
                <w:rFonts w:ascii="Verdana" w:eastAsia="Verdana" w:hAnsi="Verdana" w:cs="Verdana"/>
                <w:b/>
                <w:sz w:val="20"/>
                <w:szCs w:val="20"/>
              </w:rPr>
            </w:pPr>
            <w:r>
              <w:rPr>
                <w:rFonts w:ascii="Verdana" w:eastAsia="Verdana" w:hAnsi="Verdana" w:cs="Verdana"/>
                <w:b/>
              </w:rPr>
              <w:t>16.</w:t>
            </w:r>
            <w:r w:rsidR="00F45269">
              <w:rPr>
                <w:rFonts w:ascii="Verdana" w:eastAsia="Verdana" w:hAnsi="Verdana" w:cs="Verdana"/>
                <w:b/>
              </w:rPr>
              <w:t>2</w:t>
            </w:r>
          </w:p>
        </w:tc>
        <w:tc>
          <w:tcPr>
            <w:tcW w:w="8294" w:type="dxa"/>
            <w:shd w:val="clear" w:color="auto" w:fill="auto"/>
          </w:tcPr>
          <w:p w14:paraId="0000008E" w14:textId="2044ED4F" w:rsidR="00F15F45" w:rsidRDefault="00F508BC">
            <w:pPr>
              <w:spacing w:after="227"/>
              <w:rPr>
                <w:rFonts w:ascii="Verdana" w:eastAsia="Verdana" w:hAnsi="Verdana" w:cs="Verdana"/>
                <w:i/>
                <w:color w:val="38761D"/>
              </w:rPr>
            </w:pPr>
            <w:r>
              <w:rPr>
                <w:rFonts w:ascii="Verdana" w:eastAsia="Verdana" w:hAnsi="Verdana" w:cs="Verdana"/>
              </w:rPr>
              <w:t xml:space="preserve">Boats failing to finish within </w:t>
            </w:r>
            <w:r w:rsidR="00950F8D">
              <w:rPr>
                <w:rFonts w:ascii="Verdana" w:eastAsia="Verdana" w:hAnsi="Verdana" w:cs="Verdana"/>
              </w:rPr>
              <w:t>10 minutes after the first boat</w:t>
            </w:r>
            <w:r>
              <w:rPr>
                <w:rFonts w:ascii="Verdana" w:eastAsia="Verdana" w:hAnsi="Verdana" w:cs="Verdana"/>
              </w:rPr>
              <w:t xml:space="preserve"> will be scored </w:t>
            </w:r>
            <w:r w:rsidR="00950F8D">
              <w:rPr>
                <w:rFonts w:ascii="Verdana" w:eastAsia="Verdana" w:hAnsi="Verdana" w:cs="Verdana"/>
              </w:rPr>
              <w:t>DNF</w:t>
            </w:r>
            <w:r>
              <w:rPr>
                <w:rFonts w:ascii="Verdana" w:eastAsia="Verdana" w:hAnsi="Verdana" w:cs="Verdana"/>
              </w:rPr>
              <w:t xml:space="preserve"> without a hearing. This changes RRS 35</w:t>
            </w:r>
            <w:r w:rsidR="00950F8D">
              <w:rPr>
                <w:rFonts w:ascii="Verdana" w:eastAsia="Verdana" w:hAnsi="Verdana" w:cs="Verdana"/>
              </w:rPr>
              <w:t>.</w:t>
            </w:r>
          </w:p>
        </w:tc>
      </w:tr>
      <w:tr w:rsidR="00F15F45" w14:paraId="43B88094" w14:textId="77777777">
        <w:tc>
          <w:tcPr>
            <w:tcW w:w="1306" w:type="dxa"/>
            <w:shd w:val="clear" w:color="auto" w:fill="auto"/>
          </w:tcPr>
          <w:p w14:paraId="0000008F" w14:textId="5DBDDC36" w:rsidR="00F15F45" w:rsidRDefault="00F508BC">
            <w:pPr>
              <w:rPr>
                <w:rFonts w:ascii="Verdana" w:eastAsia="Verdana" w:hAnsi="Verdana" w:cs="Verdana"/>
                <w:b/>
              </w:rPr>
            </w:pPr>
            <w:r>
              <w:rPr>
                <w:rFonts w:ascii="Verdana" w:eastAsia="Verdana" w:hAnsi="Verdana" w:cs="Verdana"/>
                <w:b/>
              </w:rPr>
              <w:t>16.</w:t>
            </w:r>
            <w:r w:rsidR="00F45269">
              <w:rPr>
                <w:rFonts w:ascii="Verdana" w:eastAsia="Verdana" w:hAnsi="Verdana" w:cs="Verdana"/>
                <w:b/>
              </w:rPr>
              <w:t>3</w:t>
            </w:r>
          </w:p>
        </w:tc>
        <w:tc>
          <w:tcPr>
            <w:tcW w:w="8294" w:type="dxa"/>
            <w:shd w:val="clear" w:color="auto" w:fill="auto"/>
          </w:tcPr>
          <w:p w14:paraId="00000090" w14:textId="626A0846" w:rsidR="00F15F45" w:rsidRDefault="00F508BC">
            <w:pPr>
              <w:spacing w:after="227"/>
              <w:rPr>
                <w:rFonts w:ascii="Verdana" w:eastAsia="Verdana" w:hAnsi="Verdana" w:cs="Verdana"/>
              </w:rPr>
            </w:pPr>
            <w:r>
              <w:rPr>
                <w:rFonts w:ascii="Verdana" w:eastAsia="Verdana" w:hAnsi="Verdana" w:cs="Verdana"/>
              </w:rPr>
              <w:t>Failure to meet the Target Time will not be grounds for redress.</w:t>
            </w:r>
          </w:p>
        </w:tc>
      </w:tr>
      <w:tr w:rsidR="00F15F45" w14:paraId="18297FD1" w14:textId="77777777">
        <w:tc>
          <w:tcPr>
            <w:tcW w:w="1306" w:type="dxa"/>
            <w:shd w:val="clear" w:color="auto" w:fill="auto"/>
          </w:tcPr>
          <w:p w14:paraId="00000091"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7</w:t>
            </w:r>
            <w:r>
              <w:rPr>
                <w:rFonts w:ascii="Verdana" w:eastAsia="Verdana" w:hAnsi="Verdana" w:cs="Verdana"/>
                <w:b/>
                <w:color w:val="000000"/>
              </w:rPr>
              <w:t xml:space="preserve"> </w:t>
            </w:r>
          </w:p>
        </w:tc>
        <w:tc>
          <w:tcPr>
            <w:tcW w:w="8294" w:type="dxa"/>
            <w:shd w:val="clear" w:color="auto" w:fill="auto"/>
          </w:tcPr>
          <w:p w14:paraId="00000092" w14:textId="159660D6" w:rsidR="00F15F45" w:rsidRDefault="00F45269">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Spare</w:t>
            </w:r>
          </w:p>
        </w:tc>
      </w:tr>
      <w:tr w:rsidR="00F15F45" w14:paraId="36994C02" w14:textId="77777777">
        <w:tc>
          <w:tcPr>
            <w:tcW w:w="1306" w:type="dxa"/>
            <w:shd w:val="clear" w:color="auto" w:fill="auto"/>
          </w:tcPr>
          <w:p w14:paraId="000000A1"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8</w:t>
            </w:r>
          </w:p>
        </w:tc>
        <w:tc>
          <w:tcPr>
            <w:tcW w:w="8294" w:type="dxa"/>
            <w:shd w:val="clear" w:color="auto" w:fill="auto"/>
          </w:tcPr>
          <w:p w14:paraId="000000A2"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SCORING</w:t>
            </w:r>
          </w:p>
        </w:tc>
      </w:tr>
      <w:tr w:rsidR="000301E9" w14:paraId="6779E16A" w14:textId="77777777">
        <w:tc>
          <w:tcPr>
            <w:tcW w:w="1306" w:type="dxa"/>
            <w:shd w:val="clear" w:color="auto" w:fill="auto"/>
          </w:tcPr>
          <w:p w14:paraId="0A07F623" w14:textId="1A468862" w:rsidR="000301E9" w:rsidRDefault="000301E9">
            <w:pPr>
              <w:rPr>
                <w:rFonts w:ascii="Verdana" w:eastAsia="Verdana" w:hAnsi="Verdana" w:cs="Verdana"/>
                <w:b/>
                <w:color w:val="000000"/>
              </w:rPr>
            </w:pPr>
            <w:r>
              <w:rPr>
                <w:rFonts w:ascii="Verdana" w:eastAsia="Verdana" w:hAnsi="Verdana" w:cs="Verdana"/>
                <w:b/>
                <w:color w:val="000000"/>
              </w:rPr>
              <w:t>18.</w:t>
            </w:r>
            <w:r w:rsidR="007D6443">
              <w:rPr>
                <w:rFonts w:ascii="Verdana" w:eastAsia="Verdana" w:hAnsi="Verdana" w:cs="Verdana"/>
                <w:b/>
                <w:color w:val="000000"/>
              </w:rPr>
              <w:t>1</w:t>
            </w:r>
          </w:p>
        </w:tc>
        <w:tc>
          <w:tcPr>
            <w:tcW w:w="8294" w:type="dxa"/>
            <w:shd w:val="clear" w:color="auto" w:fill="auto"/>
          </w:tcPr>
          <w:p w14:paraId="6E7A5E20" w14:textId="2400618F" w:rsidR="000301E9" w:rsidRPr="000301E9" w:rsidRDefault="000301E9">
            <w:pPr>
              <w:pBdr>
                <w:top w:val="nil"/>
                <w:left w:val="nil"/>
                <w:bottom w:val="nil"/>
                <w:right w:val="nil"/>
                <w:between w:val="nil"/>
              </w:pBdr>
              <w:spacing w:after="227"/>
              <w:rPr>
                <w:rFonts w:ascii="Verdana" w:eastAsia="Verdana" w:hAnsi="Verdana" w:cs="Verdana"/>
                <w:bCs/>
                <w:color w:val="000000"/>
              </w:rPr>
            </w:pPr>
            <w:r w:rsidRPr="000301E9">
              <w:rPr>
                <w:rFonts w:ascii="Verdana" w:eastAsia="Verdana" w:hAnsi="Verdana" w:cs="Verdana"/>
                <w:bCs/>
                <w:color w:val="000000"/>
              </w:rPr>
              <w:t xml:space="preserve">The races will be scored </w:t>
            </w:r>
            <w:r>
              <w:rPr>
                <w:rFonts w:ascii="Verdana" w:eastAsia="Verdana" w:hAnsi="Verdana" w:cs="Verdana"/>
                <w:bCs/>
                <w:color w:val="000000"/>
              </w:rPr>
              <w:t>as provided in</w:t>
            </w:r>
            <w:r w:rsidRPr="000301E9">
              <w:rPr>
                <w:rFonts w:ascii="Verdana" w:eastAsia="Verdana" w:hAnsi="Verdana" w:cs="Verdana"/>
                <w:bCs/>
                <w:color w:val="000000"/>
              </w:rPr>
              <w:t xml:space="preserve"> RRS </w:t>
            </w:r>
            <w:r>
              <w:rPr>
                <w:rFonts w:ascii="Verdana" w:eastAsia="Verdana" w:hAnsi="Verdana" w:cs="Verdana"/>
                <w:bCs/>
                <w:color w:val="000000"/>
              </w:rPr>
              <w:t>A</w:t>
            </w:r>
            <w:r w:rsidRPr="000301E9">
              <w:rPr>
                <w:rFonts w:ascii="Verdana" w:eastAsia="Verdana" w:hAnsi="Verdana" w:cs="Verdana"/>
                <w:bCs/>
                <w:color w:val="000000"/>
              </w:rPr>
              <w:t>ppendix A</w:t>
            </w:r>
          </w:p>
        </w:tc>
      </w:tr>
      <w:tr w:rsidR="000D0FA7" w14:paraId="37BF6903" w14:textId="77777777">
        <w:tc>
          <w:tcPr>
            <w:tcW w:w="1306" w:type="dxa"/>
            <w:shd w:val="clear" w:color="auto" w:fill="auto"/>
          </w:tcPr>
          <w:p w14:paraId="0E9BE142" w14:textId="759E55F9" w:rsidR="000D0FA7" w:rsidRDefault="000D0FA7">
            <w:pPr>
              <w:rPr>
                <w:rFonts w:ascii="Verdana" w:eastAsia="Verdana" w:hAnsi="Verdana" w:cs="Verdana"/>
                <w:b/>
                <w:color w:val="000000"/>
              </w:rPr>
            </w:pPr>
            <w:r>
              <w:rPr>
                <w:rFonts w:ascii="Verdana" w:eastAsia="Verdana" w:hAnsi="Verdana" w:cs="Verdana"/>
                <w:b/>
                <w:color w:val="000000"/>
              </w:rPr>
              <w:t>18.2</w:t>
            </w:r>
          </w:p>
        </w:tc>
        <w:tc>
          <w:tcPr>
            <w:tcW w:w="8294" w:type="dxa"/>
            <w:shd w:val="clear" w:color="auto" w:fill="auto"/>
          </w:tcPr>
          <w:p w14:paraId="0D1D4A7E" w14:textId="26B3BCA0" w:rsidR="000D0FA7" w:rsidRPr="000301E9" w:rsidRDefault="000D0FA7" w:rsidP="000D0FA7">
            <w:pPr>
              <w:pBdr>
                <w:top w:val="nil"/>
                <w:left w:val="nil"/>
                <w:bottom w:val="nil"/>
                <w:right w:val="nil"/>
                <w:between w:val="nil"/>
              </w:pBdr>
              <w:spacing w:after="227"/>
              <w:rPr>
                <w:rFonts w:ascii="Verdana" w:eastAsia="Verdana" w:hAnsi="Verdana" w:cs="Verdana"/>
                <w:bCs/>
                <w:color w:val="000000"/>
              </w:rPr>
            </w:pPr>
            <w:r w:rsidRPr="000D0FA7">
              <w:rPr>
                <w:rFonts w:ascii="Verdana" w:eastAsia="Verdana" w:hAnsi="Verdana" w:cs="Verdana"/>
                <w:bCs/>
                <w:color w:val="000000"/>
              </w:rPr>
              <w:t xml:space="preserve">DNC, DNS, </w:t>
            </w:r>
            <w:r w:rsidR="00434834">
              <w:rPr>
                <w:rFonts w:ascii="Verdana" w:eastAsia="Verdana" w:hAnsi="Verdana" w:cs="Verdana"/>
                <w:bCs/>
                <w:color w:val="000000"/>
              </w:rPr>
              <w:t xml:space="preserve">NSC, </w:t>
            </w:r>
            <w:r w:rsidRPr="000D0FA7">
              <w:rPr>
                <w:rFonts w:ascii="Verdana" w:eastAsia="Verdana" w:hAnsi="Verdana" w:cs="Verdana"/>
                <w:bCs/>
                <w:color w:val="000000"/>
              </w:rPr>
              <w:t xml:space="preserve">OCS, DNF, RET, DSQ all score 1 point more than the number </w:t>
            </w:r>
            <w:r>
              <w:rPr>
                <w:rFonts w:ascii="Verdana" w:eastAsia="Verdana" w:hAnsi="Verdana" w:cs="Verdana"/>
                <w:bCs/>
                <w:color w:val="000000"/>
              </w:rPr>
              <w:t xml:space="preserve">skippers </w:t>
            </w:r>
            <w:r w:rsidR="007F662E">
              <w:rPr>
                <w:rFonts w:ascii="Verdana" w:eastAsia="Verdana" w:hAnsi="Verdana" w:cs="Verdana"/>
                <w:bCs/>
                <w:color w:val="000000"/>
              </w:rPr>
              <w:t>scheduled to start in the relevant race</w:t>
            </w:r>
            <w:r w:rsidRPr="000D0FA7">
              <w:rPr>
                <w:rFonts w:ascii="Verdana" w:eastAsia="Verdana" w:hAnsi="Verdana" w:cs="Verdana"/>
                <w:bCs/>
                <w:color w:val="000000"/>
              </w:rPr>
              <w:t>. This changes RRS A5.2.</w:t>
            </w:r>
          </w:p>
        </w:tc>
      </w:tr>
      <w:tr w:rsidR="00F15F45" w14:paraId="5DF624AD" w14:textId="77777777">
        <w:tc>
          <w:tcPr>
            <w:tcW w:w="1306" w:type="dxa"/>
            <w:shd w:val="clear" w:color="auto" w:fill="auto"/>
          </w:tcPr>
          <w:p w14:paraId="000000A7" w14:textId="417B70DC" w:rsidR="00F15F45" w:rsidRDefault="00F508BC">
            <w:pPr>
              <w:rPr>
                <w:rFonts w:ascii="Verdana" w:eastAsia="Verdana" w:hAnsi="Verdana" w:cs="Verdana"/>
                <w:b/>
              </w:rPr>
            </w:pPr>
            <w:r>
              <w:rPr>
                <w:rFonts w:ascii="Verdana" w:eastAsia="Verdana" w:hAnsi="Verdana" w:cs="Verdana"/>
                <w:b/>
              </w:rPr>
              <w:t>18.</w:t>
            </w:r>
            <w:r w:rsidR="000D0FA7">
              <w:rPr>
                <w:rFonts w:ascii="Verdana" w:eastAsia="Verdana" w:hAnsi="Verdana" w:cs="Verdana"/>
                <w:b/>
              </w:rPr>
              <w:t>3</w:t>
            </w:r>
          </w:p>
        </w:tc>
        <w:tc>
          <w:tcPr>
            <w:tcW w:w="8294" w:type="dxa"/>
            <w:shd w:val="clear" w:color="auto" w:fill="auto"/>
          </w:tcPr>
          <w:p w14:paraId="000000A8" w14:textId="725803F3" w:rsidR="00F15F45" w:rsidRDefault="00F508BC">
            <w:pPr>
              <w:spacing w:after="227"/>
              <w:rPr>
                <w:rFonts w:ascii="Verdana" w:eastAsia="Verdana" w:hAnsi="Verdana" w:cs="Verdana"/>
                <w:color w:val="FF0000"/>
              </w:rPr>
            </w:pPr>
            <w:r>
              <w:rPr>
                <w:rFonts w:ascii="Verdana" w:eastAsia="Verdana" w:hAnsi="Verdana" w:cs="Verdana"/>
                <w:color w:val="000000"/>
              </w:rPr>
              <w:t xml:space="preserve">A boat’s series score is the total of her race scores. </w:t>
            </w:r>
            <w:r w:rsidR="000D0FA7" w:rsidRPr="000D0FA7">
              <w:rPr>
                <w:rFonts w:ascii="Verdana" w:eastAsia="Verdana" w:hAnsi="Verdana" w:cs="Verdana"/>
                <w:color w:val="000000"/>
              </w:rPr>
              <w:t>No score will be excluded.</w:t>
            </w:r>
          </w:p>
        </w:tc>
      </w:tr>
      <w:tr w:rsidR="00F15F45" w14:paraId="6CFDA801" w14:textId="77777777">
        <w:tc>
          <w:tcPr>
            <w:tcW w:w="1306" w:type="dxa"/>
            <w:shd w:val="clear" w:color="auto" w:fill="auto"/>
          </w:tcPr>
          <w:p w14:paraId="000000B1" w14:textId="77777777" w:rsidR="00F15F45" w:rsidRDefault="00F508BC">
            <w:pPr>
              <w:rPr>
                <w:rFonts w:ascii="Verdana" w:eastAsia="Verdana" w:hAnsi="Verdana" w:cs="Verdana"/>
              </w:rPr>
            </w:pPr>
            <w:r>
              <w:rPr>
                <w:rFonts w:ascii="Verdana" w:eastAsia="Verdana" w:hAnsi="Verdana" w:cs="Verdana"/>
                <w:b/>
                <w:color w:val="000000"/>
              </w:rPr>
              <w:t>1</w:t>
            </w:r>
            <w:r>
              <w:rPr>
                <w:rFonts w:ascii="Verdana" w:eastAsia="Verdana" w:hAnsi="Verdana" w:cs="Verdana"/>
                <w:b/>
              </w:rPr>
              <w:t>9</w:t>
            </w:r>
          </w:p>
        </w:tc>
        <w:tc>
          <w:tcPr>
            <w:tcW w:w="8294" w:type="dxa"/>
            <w:shd w:val="clear" w:color="auto" w:fill="auto"/>
          </w:tcPr>
          <w:p w14:paraId="000000B2"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SAFETY REGULATIONS</w:t>
            </w:r>
          </w:p>
        </w:tc>
      </w:tr>
      <w:tr w:rsidR="000D0FA7" w14:paraId="473B8BC7" w14:textId="77777777">
        <w:tc>
          <w:tcPr>
            <w:tcW w:w="1306" w:type="dxa"/>
            <w:shd w:val="clear" w:color="auto" w:fill="auto"/>
          </w:tcPr>
          <w:p w14:paraId="26A11639" w14:textId="773658B2" w:rsidR="000D0FA7" w:rsidRDefault="000D0FA7">
            <w:pPr>
              <w:rPr>
                <w:rFonts w:ascii="Verdana" w:eastAsia="Verdana" w:hAnsi="Verdana" w:cs="Verdana"/>
                <w:b/>
                <w:color w:val="000000"/>
              </w:rPr>
            </w:pPr>
            <w:r>
              <w:rPr>
                <w:rFonts w:ascii="Verdana" w:eastAsia="Verdana" w:hAnsi="Verdana" w:cs="Verdana"/>
                <w:b/>
                <w:color w:val="000000"/>
              </w:rPr>
              <w:t>19.1</w:t>
            </w:r>
          </w:p>
        </w:tc>
        <w:tc>
          <w:tcPr>
            <w:tcW w:w="8294" w:type="dxa"/>
            <w:shd w:val="clear" w:color="auto" w:fill="auto"/>
          </w:tcPr>
          <w:p w14:paraId="0CDE4CF8" w14:textId="70994762" w:rsidR="000D0FA7" w:rsidRPr="000D0FA7" w:rsidRDefault="000D0FA7">
            <w:pPr>
              <w:pBdr>
                <w:top w:val="nil"/>
                <w:left w:val="nil"/>
                <w:bottom w:val="nil"/>
                <w:right w:val="nil"/>
                <w:between w:val="nil"/>
              </w:pBdr>
              <w:spacing w:after="227"/>
              <w:rPr>
                <w:rFonts w:ascii="Verdana" w:eastAsia="Verdana" w:hAnsi="Verdana" w:cs="Verdana"/>
                <w:bCs/>
                <w:color w:val="000000"/>
              </w:rPr>
            </w:pPr>
            <w:r w:rsidRPr="000D0FA7">
              <w:rPr>
                <w:rFonts w:ascii="Verdana" w:eastAsia="Verdana" w:hAnsi="Verdana" w:cs="Verdana"/>
                <w:bCs/>
                <w:color w:val="000000"/>
              </w:rPr>
              <w:t>RRS 40.1 applies</w:t>
            </w:r>
            <w:r>
              <w:rPr>
                <w:rFonts w:ascii="Verdana" w:eastAsia="Verdana" w:hAnsi="Verdana" w:cs="Verdana"/>
                <w:bCs/>
                <w:color w:val="000000"/>
              </w:rPr>
              <w:t xml:space="preserve"> while afloat</w:t>
            </w:r>
            <w:r w:rsidRPr="000D0FA7">
              <w:rPr>
                <w:rFonts w:ascii="Verdana" w:eastAsia="Verdana" w:hAnsi="Verdana" w:cs="Verdana"/>
                <w:bCs/>
                <w:color w:val="000000"/>
              </w:rPr>
              <w:t>.</w:t>
            </w:r>
          </w:p>
        </w:tc>
      </w:tr>
      <w:tr w:rsidR="00F15F45" w14:paraId="3E29F95D" w14:textId="77777777">
        <w:tc>
          <w:tcPr>
            <w:tcW w:w="1306" w:type="dxa"/>
            <w:shd w:val="clear" w:color="auto" w:fill="auto"/>
          </w:tcPr>
          <w:p w14:paraId="000000B8" w14:textId="77777777" w:rsidR="00F15F45" w:rsidRDefault="00F508BC">
            <w:pPr>
              <w:rPr>
                <w:rFonts w:ascii="Verdana" w:eastAsia="Verdana" w:hAnsi="Verdana" w:cs="Verdana"/>
                <w:b/>
              </w:rPr>
            </w:pPr>
            <w:r>
              <w:rPr>
                <w:rFonts w:ascii="Verdana" w:eastAsia="Verdana" w:hAnsi="Verdana" w:cs="Verdana"/>
                <w:b/>
              </w:rPr>
              <w:t>20</w:t>
            </w:r>
          </w:p>
        </w:tc>
        <w:tc>
          <w:tcPr>
            <w:tcW w:w="8294" w:type="dxa"/>
            <w:shd w:val="clear" w:color="auto" w:fill="auto"/>
          </w:tcPr>
          <w:p w14:paraId="000000B9" w14:textId="77777777" w:rsidR="00F15F45" w:rsidRDefault="00F508BC">
            <w:pPr>
              <w:spacing w:after="227"/>
              <w:rPr>
                <w:rFonts w:ascii="Verdana" w:eastAsia="Verdana" w:hAnsi="Verdana" w:cs="Verdana"/>
              </w:rPr>
            </w:pPr>
            <w:r>
              <w:rPr>
                <w:rFonts w:ascii="Verdana" w:eastAsia="Verdana" w:hAnsi="Verdana" w:cs="Verdana"/>
                <w:b/>
              </w:rPr>
              <w:t>REPLACEMENT OF CREW OR EQUIPMENT</w:t>
            </w:r>
          </w:p>
        </w:tc>
      </w:tr>
      <w:tr w:rsidR="00F15F45" w14:paraId="6B5042D1" w14:textId="77777777">
        <w:tc>
          <w:tcPr>
            <w:tcW w:w="1306" w:type="dxa"/>
            <w:shd w:val="clear" w:color="auto" w:fill="auto"/>
          </w:tcPr>
          <w:p w14:paraId="000000BA" w14:textId="77777777" w:rsidR="00F15F45" w:rsidRDefault="00F508BC">
            <w:pPr>
              <w:rPr>
                <w:rFonts w:ascii="Verdana" w:eastAsia="Verdana" w:hAnsi="Verdana" w:cs="Verdana"/>
                <w:i/>
                <w:color w:val="FF0000"/>
                <w:sz w:val="20"/>
                <w:szCs w:val="20"/>
              </w:rPr>
            </w:pPr>
            <w:r>
              <w:rPr>
                <w:rFonts w:ascii="Verdana" w:eastAsia="Verdana" w:hAnsi="Verdana" w:cs="Verdana"/>
                <w:b/>
              </w:rPr>
              <w:t>20.1</w:t>
            </w:r>
          </w:p>
          <w:p w14:paraId="000000BB" w14:textId="77777777" w:rsidR="00F15F45" w:rsidRDefault="00F15F45">
            <w:pPr>
              <w:rPr>
                <w:rFonts w:ascii="Verdana" w:eastAsia="Verdana" w:hAnsi="Verdana" w:cs="Verdana"/>
                <w:b/>
                <w:color w:val="000000"/>
              </w:rPr>
            </w:pPr>
          </w:p>
        </w:tc>
        <w:tc>
          <w:tcPr>
            <w:tcW w:w="8294" w:type="dxa"/>
            <w:shd w:val="clear" w:color="auto" w:fill="auto"/>
          </w:tcPr>
          <w:p w14:paraId="000000BC" w14:textId="298D9088" w:rsidR="00F15F45" w:rsidRDefault="00F508BC">
            <w:pPr>
              <w:spacing w:after="227"/>
              <w:rPr>
                <w:rFonts w:ascii="Verdana" w:eastAsia="Verdana" w:hAnsi="Verdana" w:cs="Verdana"/>
              </w:rPr>
            </w:pPr>
            <w:r>
              <w:rPr>
                <w:rFonts w:ascii="Verdana" w:eastAsia="Verdana" w:hAnsi="Verdana" w:cs="Verdana"/>
                <w:color w:val="000000"/>
              </w:rPr>
              <w:t>Substitution of competitors is not allowed without prior approval of th</w:t>
            </w:r>
            <w:r w:rsidRPr="0014771E">
              <w:rPr>
                <w:rFonts w:ascii="Verdana" w:eastAsia="Verdana" w:hAnsi="Verdana" w:cs="Verdana"/>
              </w:rPr>
              <w:t>e</w:t>
            </w:r>
            <w:r w:rsidR="0014771E" w:rsidRPr="0014771E">
              <w:rPr>
                <w:rFonts w:ascii="Verdana" w:eastAsia="Verdana" w:hAnsi="Verdana" w:cs="Verdana"/>
                <w:i/>
              </w:rPr>
              <w:t xml:space="preserve"> </w:t>
            </w:r>
            <w:r w:rsidR="0014771E" w:rsidRPr="0014771E">
              <w:rPr>
                <w:rFonts w:ascii="Verdana" w:eastAsia="Verdana" w:hAnsi="Verdana" w:cs="Verdana"/>
                <w:iCs/>
              </w:rPr>
              <w:t>Race Committee</w:t>
            </w:r>
            <w:r>
              <w:rPr>
                <w:rFonts w:ascii="Verdana" w:eastAsia="Verdana" w:hAnsi="Verdana" w:cs="Verdana"/>
                <w:color w:val="000000"/>
              </w:rPr>
              <w:t xml:space="preserve">. </w:t>
            </w:r>
          </w:p>
        </w:tc>
      </w:tr>
      <w:tr w:rsidR="00F15F45" w14:paraId="4ED90286" w14:textId="77777777">
        <w:tc>
          <w:tcPr>
            <w:tcW w:w="1306" w:type="dxa"/>
            <w:shd w:val="clear" w:color="auto" w:fill="auto"/>
          </w:tcPr>
          <w:p w14:paraId="000000BF" w14:textId="77777777" w:rsidR="00F15F45" w:rsidRDefault="00F508BC">
            <w:pPr>
              <w:rPr>
                <w:rFonts w:ascii="Verdana" w:eastAsia="Verdana" w:hAnsi="Verdana" w:cs="Verdana"/>
              </w:rPr>
            </w:pPr>
            <w:r>
              <w:rPr>
                <w:rFonts w:ascii="Verdana" w:eastAsia="Verdana" w:hAnsi="Verdana" w:cs="Verdana"/>
                <w:b/>
                <w:color w:val="000000"/>
              </w:rPr>
              <w:t>2</w:t>
            </w:r>
            <w:r>
              <w:rPr>
                <w:rFonts w:ascii="Verdana" w:eastAsia="Verdana" w:hAnsi="Verdana" w:cs="Verdana"/>
                <w:b/>
              </w:rPr>
              <w:t>1</w:t>
            </w:r>
          </w:p>
        </w:tc>
        <w:tc>
          <w:tcPr>
            <w:tcW w:w="8294" w:type="dxa"/>
            <w:shd w:val="clear" w:color="auto" w:fill="auto"/>
          </w:tcPr>
          <w:p w14:paraId="000000C0" w14:textId="77777777"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EQUIPMENT AND MEASUREMENT CHECKS</w:t>
            </w:r>
          </w:p>
        </w:tc>
      </w:tr>
      <w:tr w:rsidR="00F15F45" w14:paraId="7642BFD2" w14:textId="77777777">
        <w:tc>
          <w:tcPr>
            <w:tcW w:w="1306" w:type="dxa"/>
            <w:shd w:val="clear" w:color="auto" w:fill="auto"/>
          </w:tcPr>
          <w:p w14:paraId="000000C1" w14:textId="77777777" w:rsidR="00F15F45" w:rsidRDefault="00F508BC">
            <w:pPr>
              <w:rPr>
                <w:rFonts w:ascii="Verdana" w:eastAsia="Verdana" w:hAnsi="Verdana" w:cs="Verdana"/>
                <w:i/>
                <w:color w:val="FF0000"/>
                <w:sz w:val="20"/>
                <w:szCs w:val="20"/>
              </w:rPr>
            </w:pPr>
            <w:r>
              <w:rPr>
                <w:rFonts w:ascii="Verdana" w:eastAsia="Verdana" w:hAnsi="Verdana" w:cs="Verdana"/>
                <w:b/>
              </w:rPr>
              <w:t>21.1</w:t>
            </w:r>
          </w:p>
          <w:p w14:paraId="000000C2" w14:textId="77777777" w:rsidR="00F15F45" w:rsidRDefault="00F15F45">
            <w:pPr>
              <w:rPr>
                <w:rFonts w:ascii="Verdana" w:eastAsia="Verdana" w:hAnsi="Verdana" w:cs="Verdana"/>
                <w:b/>
                <w:color w:val="000000"/>
              </w:rPr>
            </w:pPr>
          </w:p>
        </w:tc>
        <w:tc>
          <w:tcPr>
            <w:tcW w:w="8294" w:type="dxa"/>
            <w:shd w:val="clear" w:color="auto" w:fill="auto"/>
          </w:tcPr>
          <w:p w14:paraId="000000C3" w14:textId="1C6D3D25" w:rsidR="00F15F45" w:rsidRDefault="00F508BC">
            <w:pPr>
              <w:spacing w:after="227"/>
              <w:rPr>
                <w:rFonts w:ascii="Verdana" w:eastAsia="Verdana" w:hAnsi="Verdana" w:cs="Verdana"/>
              </w:rPr>
            </w:pPr>
            <w:r>
              <w:rPr>
                <w:rFonts w:ascii="Verdana" w:eastAsia="Verdana" w:hAnsi="Verdana" w:cs="Verdana"/>
                <w:color w:val="000000"/>
              </w:rPr>
              <w:t xml:space="preserve">A boat or equipment may be inspected at any time for compliance with the notice of race and sailing instructions. </w:t>
            </w:r>
          </w:p>
        </w:tc>
      </w:tr>
      <w:tr w:rsidR="00F15F45" w14:paraId="79C5CB3B" w14:textId="77777777">
        <w:tc>
          <w:tcPr>
            <w:tcW w:w="1306" w:type="dxa"/>
            <w:shd w:val="clear" w:color="auto" w:fill="auto"/>
          </w:tcPr>
          <w:p w14:paraId="000000C4" w14:textId="77777777" w:rsidR="00F15F45" w:rsidRDefault="00F508BC">
            <w:pPr>
              <w:rPr>
                <w:rFonts w:ascii="Verdana" w:eastAsia="Verdana" w:hAnsi="Verdana" w:cs="Verdana"/>
                <w:b/>
                <w:sz w:val="20"/>
                <w:szCs w:val="20"/>
              </w:rPr>
            </w:pPr>
            <w:r>
              <w:rPr>
                <w:rFonts w:ascii="Verdana" w:eastAsia="Verdana" w:hAnsi="Verdana" w:cs="Verdana"/>
                <w:b/>
              </w:rPr>
              <w:lastRenderedPageBreak/>
              <w:t>21.2</w:t>
            </w:r>
          </w:p>
        </w:tc>
        <w:tc>
          <w:tcPr>
            <w:tcW w:w="8294" w:type="dxa"/>
            <w:shd w:val="clear" w:color="auto" w:fill="auto"/>
          </w:tcPr>
          <w:p w14:paraId="000000C5" w14:textId="3731CE93" w:rsidR="00F15F45" w:rsidRDefault="00F508BC">
            <w:pPr>
              <w:spacing w:after="227"/>
              <w:rPr>
                <w:rFonts w:ascii="Verdana" w:eastAsia="Verdana" w:hAnsi="Verdana" w:cs="Verdana"/>
              </w:rPr>
            </w:pPr>
            <w:r>
              <w:rPr>
                <w:rFonts w:ascii="Verdana" w:eastAsia="Verdana" w:hAnsi="Verdana" w:cs="Verdana"/>
              </w:rPr>
              <w:t xml:space="preserve">When instructed by a race official on the water, a boat shall proceed to a designated area for inspection. </w:t>
            </w:r>
          </w:p>
        </w:tc>
      </w:tr>
      <w:tr w:rsidR="00F15F45" w14:paraId="34127EA9" w14:textId="77777777">
        <w:tc>
          <w:tcPr>
            <w:tcW w:w="1306" w:type="dxa"/>
            <w:shd w:val="clear" w:color="auto" w:fill="auto"/>
          </w:tcPr>
          <w:p w14:paraId="000000C6" w14:textId="77777777" w:rsidR="00F15F45" w:rsidRDefault="00F508BC">
            <w:pPr>
              <w:rPr>
                <w:rFonts w:ascii="Verdana" w:eastAsia="Verdana" w:hAnsi="Verdana" w:cs="Verdana"/>
              </w:rPr>
            </w:pPr>
            <w:r>
              <w:rPr>
                <w:rFonts w:ascii="Verdana" w:eastAsia="Verdana" w:hAnsi="Verdana" w:cs="Verdana"/>
                <w:b/>
                <w:color w:val="000000"/>
              </w:rPr>
              <w:t>2</w:t>
            </w:r>
            <w:r>
              <w:rPr>
                <w:rFonts w:ascii="Verdana" w:eastAsia="Verdana" w:hAnsi="Verdana" w:cs="Verdana"/>
                <w:b/>
              </w:rPr>
              <w:t>2</w:t>
            </w:r>
          </w:p>
        </w:tc>
        <w:tc>
          <w:tcPr>
            <w:tcW w:w="8294" w:type="dxa"/>
            <w:shd w:val="clear" w:color="auto" w:fill="auto"/>
          </w:tcPr>
          <w:p w14:paraId="000000C7" w14:textId="0F5C763B" w:rsidR="00F15F45" w:rsidRDefault="00F508BC">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rPr>
              <w:t>SUPPLIED</w:t>
            </w:r>
            <w:r>
              <w:rPr>
                <w:rFonts w:ascii="Verdana" w:eastAsia="Verdana" w:hAnsi="Verdana" w:cs="Verdana"/>
                <w:b/>
                <w:color w:val="000000"/>
              </w:rPr>
              <w:t xml:space="preserve"> BOATS</w:t>
            </w:r>
            <w:r w:rsidR="003C1623">
              <w:rPr>
                <w:rFonts w:ascii="Verdana" w:eastAsia="Verdana" w:hAnsi="Verdana" w:cs="Verdana"/>
                <w:b/>
                <w:color w:val="000000"/>
              </w:rPr>
              <w:t xml:space="preserve">, </w:t>
            </w:r>
            <w:r w:rsidR="003C1623" w:rsidRPr="003533A6">
              <w:rPr>
                <w:rFonts w:ascii="Verdana" w:eastAsia="Verdana" w:hAnsi="Verdana" w:cs="Verdana"/>
                <w:b/>
                <w:color w:val="000000"/>
              </w:rPr>
              <w:t>TECHNICAL FAULT AND DAMAGE</w:t>
            </w:r>
          </w:p>
        </w:tc>
      </w:tr>
      <w:tr w:rsidR="00F15F45" w14:paraId="4491E659" w14:textId="77777777">
        <w:tc>
          <w:tcPr>
            <w:tcW w:w="1306" w:type="dxa"/>
            <w:shd w:val="clear" w:color="auto" w:fill="auto"/>
          </w:tcPr>
          <w:p w14:paraId="000000C8" w14:textId="77777777" w:rsidR="00F15F45" w:rsidRDefault="00F508BC">
            <w:pPr>
              <w:rPr>
                <w:rFonts w:ascii="Verdana" w:eastAsia="Verdana" w:hAnsi="Verdana" w:cs="Verdana"/>
                <w:color w:val="FF0000"/>
                <w:sz w:val="20"/>
                <w:szCs w:val="20"/>
              </w:rPr>
            </w:pPr>
            <w:r>
              <w:rPr>
                <w:rFonts w:ascii="Verdana" w:eastAsia="Verdana" w:hAnsi="Verdana" w:cs="Verdana"/>
                <w:b/>
              </w:rPr>
              <w:t>22.1</w:t>
            </w:r>
          </w:p>
        </w:tc>
        <w:tc>
          <w:tcPr>
            <w:tcW w:w="8294" w:type="dxa"/>
            <w:shd w:val="clear" w:color="auto" w:fill="auto"/>
          </w:tcPr>
          <w:p w14:paraId="000000C9" w14:textId="69C48CA0" w:rsidR="00D64369" w:rsidRPr="00D64369" w:rsidRDefault="00F508BC">
            <w:pPr>
              <w:spacing w:after="227"/>
              <w:rPr>
                <w:rFonts w:ascii="Verdana" w:eastAsia="Verdana" w:hAnsi="Verdana" w:cs="Verdana"/>
              </w:rPr>
            </w:pPr>
            <w:r>
              <w:rPr>
                <w:rFonts w:ascii="Verdana" w:eastAsia="Verdana" w:hAnsi="Verdana" w:cs="Verdana"/>
              </w:rPr>
              <w:t xml:space="preserve">Boats will be supplied by the organizing authority. See SI </w:t>
            </w:r>
            <w:r w:rsidRPr="00D64369">
              <w:rPr>
                <w:rFonts w:ascii="Verdana" w:eastAsia="Verdana" w:hAnsi="Verdana" w:cs="Verdana"/>
              </w:rPr>
              <w:t xml:space="preserve">Addendum </w:t>
            </w:r>
            <w:r w:rsidR="00435319" w:rsidRPr="00D64369">
              <w:rPr>
                <w:rFonts w:ascii="Verdana" w:eastAsia="Verdana" w:hAnsi="Verdana" w:cs="Verdana"/>
              </w:rPr>
              <w:t>C</w:t>
            </w:r>
            <w:r w:rsidRPr="00D64369">
              <w:rPr>
                <w:rFonts w:ascii="Verdana" w:eastAsia="Verdana" w:hAnsi="Verdana" w:cs="Verdana"/>
              </w:rPr>
              <w:t>.</w:t>
            </w:r>
          </w:p>
        </w:tc>
      </w:tr>
      <w:tr w:rsidR="00D64369" w14:paraId="2C3EACB7" w14:textId="77777777">
        <w:tc>
          <w:tcPr>
            <w:tcW w:w="1306" w:type="dxa"/>
            <w:shd w:val="clear" w:color="auto" w:fill="auto"/>
          </w:tcPr>
          <w:p w14:paraId="000000CA" w14:textId="50C5FB1F" w:rsidR="00D64369" w:rsidRDefault="00D64369" w:rsidP="00D64369">
            <w:pPr>
              <w:rPr>
                <w:rFonts w:ascii="Verdana" w:eastAsia="Verdana" w:hAnsi="Verdana" w:cs="Verdana"/>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2</w:t>
            </w:r>
          </w:p>
        </w:tc>
        <w:tc>
          <w:tcPr>
            <w:tcW w:w="8294" w:type="dxa"/>
            <w:shd w:val="clear" w:color="auto" w:fill="auto"/>
          </w:tcPr>
          <w:p w14:paraId="000000CB" w14:textId="12D777D4" w:rsidR="00D64369" w:rsidRDefault="00342534" w:rsidP="00D64369">
            <w:pPr>
              <w:pBdr>
                <w:top w:val="nil"/>
                <w:left w:val="nil"/>
                <w:bottom w:val="nil"/>
                <w:right w:val="nil"/>
                <w:between w:val="nil"/>
              </w:pBdr>
              <w:spacing w:after="227"/>
              <w:rPr>
                <w:rFonts w:ascii="Verdana" w:eastAsia="Verdana" w:hAnsi="Verdana" w:cs="Verdana"/>
                <w:b/>
                <w:color w:val="000000"/>
              </w:rPr>
            </w:pPr>
            <w:r w:rsidRPr="00342534">
              <w:rPr>
                <w:rFonts w:ascii="Verdana" w:eastAsia="Verdana" w:hAnsi="Verdana" w:cs="Verdana"/>
                <w:bCs/>
                <w:color w:val="000000"/>
              </w:rPr>
              <w:t>Before the attention signal of a flight or within two minutes of finishing or within five minutes of changing into a new boat, whichever is later, a boat may display flag L to signal breakdown or damage to the boat, her sails or injury to her crew and request a delay to the next start. She shall proceed as soon as possible to a position just to leeward of the RCV and remain there, unless otherwise directed</w:t>
            </w:r>
            <w:r w:rsidR="00D64369" w:rsidRPr="003533A6">
              <w:rPr>
                <w:rFonts w:ascii="Verdana" w:eastAsia="Verdana" w:hAnsi="Verdana" w:cs="Verdana"/>
                <w:bCs/>
                <w:color w:val="000000"/>
              </w:rPr>
              <w:t>.</w:t>
            </w:r>
          </w:p>
        </w:tc>
      </w:tr>
      <w:tr w:rsidR="00D64369" w14:paraId="7B74ADC9" w14:textId="77777777">
        <w:tc>
          <w:tcPr>
            <w:tcW w:w="1306" w:type="dxa"/>
            <w:shd w:val="clear" w:color="auto" w:fill="auto"/>
          </w:tcPr>
          <w:p w14:paraId="000000CD" w14:textId="7A301AEA" w:rsidR="00D64369" w:rsidRDefault="00D64369" w:rsidP="00D64369">
            <w:pPr>
              <w:rPr>
                <w:rFonts w:ascii="Verdana" w:eastAsia="Verdana" w:hAnsi="Verdana" w:cs="Verdana"/>
                <w:b/>
                <w:color w:val="000000"/>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3</w:t>
            </w:r>
          </w:p>
        </w:tc>
        <w:tc>
          <w:tcPr>
            <w:tcW w:w="8294" w:type="dxa"/>
            <w:shd w:val="clear" w:color="auto" w:fill="auto"/>
          </w:tcPr>
          <w:p w14:paraId="000000CE" w14:textId="64D72CAC" w:rsidR="00D64369" w:rsidRDefault="00D64369" w:rsidP="00D64369">
            <w:pPr>
              <w:spacing w:after="227"/>
              <w:rPr>
                <w:rFonts w:ascii="Verdana" w:eastAsia="Verdana" w:hAnsi="Verdana" w:cs="Verdana"/>
              </w:rPr>
            </w:pPr>
            <w:r w:rsidRPr="000D0FA7">
              <w:rPr>
                <w:rFonts w:ascii="Verdana" w:eastAsia="Verdana" w:hAnsi="Verdana" w:cs="Verdana"/>
                <w:bCs/>
                <w:color w:val="000000"/>
              </w:rPr>
              <w:t>If the race committee or the repair service are unable to prepare a boat within a</w:t>
            </w:r>
            <w:r>
              <w:rPr>
                <w:rFonts w:ascii="Verdana" w:eastAsia="Verdana" w:hAnsi="Verdana" w:cs="Verdana"/>
                <w:bCs/>
                <w:color w:val="000000"/>
              </w:rPr>
              <w:t xml:space="preserve"> </w:t>
            </w:r>
            <w:r w:rsidRPr="000D0FA7">
              <w:rPr>
                <w:rFonts w:ascii="Verdana" w:eastAsia="Verdana" w:hAnsi="Verdana" w:cs="Verdana"/>
                <w:bCs/>
                <w:color w:val="000000"/>
              </w:rPr>
              <w:t>reasonable time, the race committee may start the race without this boat. The team</w:t>
            </w:r>
            <w:r>
              <w:rPr>
                <w:rFonts w:ascii="Verdana" w:eastAsia="Verdana" w:hAnsi="Verdana" w:cs="Verdana"/>
                <w:bCs/>
                <w:color w:val="000000"/>
              </w:rPr>
              <w:t xml:space="preserve"> </w:t>
            </w:r>
            <w:r w:rsidRPr="000D0FA7">
              <w:rPr>
                <w:rFonts w:ascii="Verdana" w:eastAsia="Verdana" w:hAnsi="Verdana" w:cs="Verdana"/>
                <w:bCs/>
                <w:color w:val="000000"/>
              </w:rPr>
              <w:t>associated with this boat will be scored RDG with the average of all other races sailed in</w:t>
            </w:r>
            <w:r>
              <w:rPr>
                <w:rFonts w:ascii="Verdana" w:eastAsia="Verdana" w:hAnsi="Verdana" w:cs="Verdana"/>
                <w:bCs/>
                <w:color w:val="000000"/>
              </w:rPr>
              <w:t xml:space="preserve"> </w:t>
            </w:r>
            <w:r w:rsidRPr="000D0FA7">
              <w:rPr>
                <w:rFonts w:ascii="Verdana" w:eastAsia="Verdana" w:hAnsi="Verdana" w:cs="Verdana"/>
                <w:bCs/>
                <w:color w:val="000000"/>
              </w:rPr>
              <w:t>compliance with RRS A9(a) in this race. This changes RRS 63.1, A5.1 and A5.2.</w:t>
            </w:r>
          </w:p>
        </w:tc>
      </w:tr>
      <w:tr w:rsidR="00D64369" w14:paraId="463BF8E5" w14:textId="77777777">
        <w:tc>
          <w:tcPr>
            <w:tcW w:w="1306" w:type="dxa"/>
            <w:shd w:val="clear" w:color="auto" w:fill="auto"/>
          </w:tcPr>
          <w:p w14:paraId="000000CF" w14:textId="73B4A6A4" w:rsidR="00D64369" w:rsidRDefault="00D64369" w:rsidP="00D64369">
            <w:pPr>
              <w:rPr>
                <w:rFonts w:ascii="Verdana" w:eastAsia="Verdana" w:hAnsi="Verdana" w:cs="Verdana"/>
                <w:b/>
                <w:sz w:val="20"/>
                <w:szCs w:val="20"/>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4</w:t>
            </w:r>
          </w:p>
        </w:tc>
        <w:tc>
          <w:tcPr>
            <w:tcW w:w="8294" w:type="dxa"/>
            <w:shd w:val="clear" w:color="auto" w:fill="auto"/>
          </w:tcPr>
          <w:p w14:paraId="000000D0" w14:textId="003A3510" w:rsidR="00D64369" w:rsidRDefault="00D64369" w:rsidP="00D64369">
            <w:pPr>
              <w:pBdr>
                <w:top w:val="nil"/>
                <w:left w:val="nil"/>
                <w:bottom w:val="nil"/>
                <w:right w:val="nil"/>
                <w:between w:val="nil"/>
              </w:pBdr>
              <w:spacing w:after="227"/>
              <w:rPr>
                <w:rFonts w:ascii="Verdana" w:eastAsia="Verdana" w:hAnsi="Verdana" w:cs="Verdana"/>
                <w:b/>
                <w:color w:val="000000"/>
              </w:rPr>
            </w:pPr>
            <w:r w:rsidRPr="003533A6">
              <w:rPr>
                <w:rFonts w:ascii="Verdana" w:eastAsia="Verdana" w:hAnsi="Verdana" w:cs="Verdana"/>
                <w:bCs/>
                <w:color w:val="000000"/>
              </w:rPr>
              <w:t xml:space="preserve">If there is a damage </w:t>
            </w:r>
            <w:r w:rsidR="00D624A0">
              <w:rPr>
                <w:rFonts w:ascii="Verdana" w:eastAsia="Verdana" w:hAnsi="Verdana" w:cs="Verdana"/>
                <w:bCs/>
                <w:color w:val="000000"/>
              </w:rPr>
              <w:t xml:space="preserve">or loss </w:t>
            </w:r>
            <w:r w:rsidRPr="003533A6">
              <w:rPr>
                <w:rFonts w:ascii="Verdana" w:eastAsia="Verdana" w:hAnsi="Verdana" w:cs="Verdana"/>
                <w:bCs/>
                <w:color w:val="000000"/>
              </w:rPr>
              <w:t>on a boat, the participant shall report</w:t>
            </w:r>
            <w:r w:rsidR="00D624A0">
              <w:rPr>
                <w:rFonts w:ascii="Verdana" w:eastAsia="Verdana" w:hAnsi="Verdana" w:cs="Verdana"/>
                <w:bCs/>
                <w:color w:val="000000"/>
              </w:rPr>
              <w:t xml:space="preserve"> that to the OA</w:t>
            </w:r>
            <w:r w:rsidRPr="003533A6">
              <w:rPr>
                <w:rFonts w:ascii="Verdana" w:eastAsia="Verdana" w:hAnsi="Verdana" w:cs="Verdana"/>
                <w:bCs/>
                <w:color w:val="000000"/>
              </w:rPr>
              <w:t xml:space="preserve"> at the first reasonable opportunity.</w:t>
            </w:r>
          </w:p>
        </w:tc>
      </w:tr>
      <w:tr w:rsidR="00D64369" w14:paraId="712D3FA4" w14:textId="77777777">
        <w:tc>
          <w:tcPr>
            <w:tcW w:w="1306" w:type="dxa"/>
            <w:shd w:val="clear" w:color="auto" w:fill="auto"/>
          </w:tcPr>
          <w:p w14:paraId="000000D3" w14:textId="1CD6A9AE" w:rsidR="00D64369" w:rsidRDefault="00D64369" w:rsidP="00D64369">
            <w:pPr>
              <w:rPr>
                <w:rFonts w:ascii="Verdana" w:eastAsia="Verdana" w:hAnsi="Verdana" w:cs="Verdana"/>
                <w:b/>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5</w:t>
            </w:r>
          </w:p>
        </w:tc>
        <w:tc>
          <w:tcPr>
            <w:tcW w:w="8294" w:type="dxa"/>
            <w:shd w:val="clear" w:color="auto" w:fill="auto"/>
          </w:tcPr>
          <w:p w14:paraId="000000D4" w14:textId="32009D3A" w:rsidR="00D64369" w:rsidRDefault="00D64369" w:rsidP="00D64369">
            <w:pPr>
              <w:spacing w:after="227"/>
              <w:rPr>
                <w:rFonts w:ascii="Verdana" w:eastAsia="Verdana" w:hAnsi="Verdana" w:cs="Verdana"/>
              </w:rPr>
            </w:pPr>
            <w:r w:rsidRPr="003533A6">
              <w:rPr>
                <w:rFonts w:ascii="Verdana" w:eastAsia="Verdana" w:hAnsi="Verdana" w:cs="Verdana"/>
                <w:bCs/>
                <w:color w:val="000000"/>
              </w:rPr>
              <w:t>Each team is responsible for the damage or a loss to their boat unless responsibility is otherwise assigned by the umpires.</w:t>
            </w:r>
          </w:p>
        </w:tc>
      </w:tr>
      <w:tr w:rsidR="00D64369" w14:paraId="6FEF6E89" w14:textId="77777777">
        <w:tc>
          <w:tcPr>
            <w:tcW w:w="1306" w:type="dxa"/>
            <w:shd w:val="clear" w:color="auto" w:fill="auto"/>
          </w:tcPr>
          <w:p w14:paraId="000000D5" w14:textId="70F944B5" w:rsidR="00D64369" w:rsidRDefault="00D64369" w:rsidP="00D64369">
            <w:pPr>
              <w:rPr>
                <w:rFonts w:ascii="Verdana" w:eastAsia="Verdana" w:hAnsi="Verdana" w:cs="Verdana"/>
                <w:b/>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6</w:t>
            </w:r>
          </w:p>
        </w:tc>
        <w:tc>
          <w:tcPr>
            <w:tcW w:w="8294" w:type="dxa"/>
            <w:shd w:val="clear" w:color="auto" w:fill="auto"/>
          </w:tcPr>
          <w:p w14:paraId="000000D6" w14:textId="58858867" w:rsidR="00D64369" w:rsidRPr="000301E9" w:rsidRDefault="00D64369" w:rsidP="00D64369">
            <w:pPr>
              <w:spacing w:after="227"/>
              <w:rPr>
                <w:rFonts w:ascii="Verdana" w:eastAsia="Verdana" w:hAnsi="Verdana" w:cs="Verdana"/>
                <w:i/>
                <w:color w:val="FF0000"/>
                <w:highlight w:val="yellow"/>
              </w:rPr>
            </w:pPr>
            <w:r w:rsidRPr="003533A6">
              <w:rPr>
                <w:rFonts w:ascii="Verdana" w:eastAsia="Verdana" w:hAnsi="Verdana" w:cs="Verdana"/>
                <w:bCs/>
                <w:color w:val="000000"/>
              </w:rPr>
              <w:t>The costs definition will be responsibility of the repair service team</w:t>
            </w:r>
            <w:r>
              <w:rPr>
                <w:rFonts w:ascii="Verdana" w:eastAsia="Verdana" w:hAnsi="Verdana" w:cs="Verdana"/>
                <w:bCs/>
                <w:color w:val="000000"/>
              </w:rPr>
              <w:t>.</w:t>
            </w:r>
            <w:r w:rsidRPr="003533A6">
              <w:rPr>
                <w:rFonts w:ascii="Verdana" w:eastAsia="Verdana" w:hAnsi="Verdana" w:cs="Verdana"/>
                <w:b/>
                <w:color w:val="000000"/>
              </w:rPr>
              <w:t xml:space="preserve"> </w:t>
            </w:r>
          </w:p>
        </w:tc>
      </w:tr>
      <w:tr w:rsidR="00D64369" w14:paraId="4F7076A1" w14:textId="77777777">
        <w:tc>
          <w:tcPr>
            <w:tcW w:w="1306" w:type="dxa"/>
            <w:shd w:val="clear" w:color="auto" w:fill="auto"/>
          </w:tcPr>
          <w:p w14:paraId="000000D7" w14:textId="64EA2882" w:rsidR="00D64369" w:rsidRDefault="00D64369" w:rsidP="00D64369">
            <w:pPr>
              <w:rPr>
                <w:rFonts w:ascii="Verdana" w:eastAsia="Verdana" w:hAnsi="Verdana" w:cs="Verdana"/>
              </w:rPr>
            </w:pPr>
            <w:r>
              <w:rPr>
                <w:rFonts w:ascii="Verdana" w:eastAsia="Verdana" w:hAnsi="Verdana" w:cs="Verdana"/>
                <w:b/>
                <w:color w:val="000000"/>
              </w:rPr>
              <w:t>2</w:t>
            </w:r>
            <w:r w:rsidR="003C1623">
              <w:rPr>
                <w:rFonts w:ascii="Verdana" w:eastAsia="Verdana" w:hAnsi="Verdana" w:cs="Verdana"/>
                <w:b/>
                <w:color w:val="000000"/>
              </w:rPr>
              <w:t>2</w:t>
            </w:r>
            <w:r>
              <w:rPr>
                <w:rFonts w:ascii="Verdana" w:eastAsia="Verdana" w:hAnsi="Verdana" w:cs="Verdana"/>
                <w:b/>
                <w:color w:val="000000"/>
              </w:rPr>
              <w:t>.</w:t>
            </w:r>
            <w:r w:rsidR="003C1623">
              <w:rPr>
                <w:rFonts w:ascii="Verdana" w:eastAsia="Verdana" w:hAnsi="Verdana" w:cs="Verdana"/>
                <w:b/>
                <w:color w:val="000000"/>
              </w:rPr>
              <w:t>7</w:t>
            </w:r>
          </w:p>
        </w:tc>
        <w:tc>
          <w:tcPr>
            <w:tcW w:w="8294" w:type="dxa"/>
            <w:shd w:val="clear" w:color="auto" w:fill="auto"/>
          </w:tcPr>
          <w:p w14:paraId="000000D8" w14:textId="410CBDCF" w:rsidR="00D64369" w:rsidRDefault="00F45269" w:rsidP="00F45269">
            <w:pPr>
              <w:pBdr>
                <w:top w:val="nil"/>
                <w:left w:val="nil"/>
                <w:bottom w:val="nil"/>
                <w:right w:val="nil"/>
                <w:between w:val="nil"/>
              </w:pBdr>
              <w:spacing w:after="227"/>
              <w:rPr>
                <w:rFonts w:ascii="Verdana" w:eastAsia="Verdana" w:hAnsi="Verdana" w:cs="Verdana"/>
                <w:b/>
                <w:color w:val="000000"/>
              </w:rPr>
            </w:pPr>
            <w:r w:rsidRPr="00F45269">
              <w:rPr>
                <w:rFonts w:ascii="Verdana" w:eastAsia="Verdana" w:hAnsi="Verdana" w:cs="Verdana"/>
                <w:bCs/>
                <w:color w:val="000000"/>
              </w:rPr>
              <w:t>If a deduction from the damage deposit is decided by the OA, it may require that the deposit</w:t>
            </w:r>
            <w:r>
              <w:rPr>
                <w:rFonts w:ascii="Verdana" w:eastAsia="Verdana" w:hAnsi="Verdana" w:cs="Verdana"/>
                <w:bCs/>
                <w:color w:val="000000"/>
              </w:rPr>
              <w:t xml:space="preserve"> </w:t>
            </w:r>
            <w:r w:rsidRPr="00F45269">
              <w:rPr>
                <w:rFonts w:ascii="Verdana" w:eastAsia="Verdana" w:hAnsi="Verdana" w:cs="Verdana"/>
                <w:bCs/>
                <w:color w:val="000000"/>
              </w:rPr>
              <w:t>be restored to its original amount before the skipper will be permitted to continue in the</w:t>
            </w:r>
            <w:r>
              <w:rPr>
                <w:rFonts w:ascii="Verdana" w:eastAsia="Verdana" w:hAnsi="Verdana" w:cs="Verdana"/>
                <w:bCs/>
                <w:color w:val="000000"/>
              </w:rPr>
              <w:t xml:space="preserve"> </w:t>
            </w:r>
            <w:r w:rsidRPr="00F45269">
              <w:rPr>
                <w:rFonts w:ascii="Verdana" w:eastAsia="Verdana" w:hAnsi="Verdana" w:cs="Verdana"/>
                <w:bCs/>
                <w:color w:val="000000"/>
              </w:rPr>
              <w:t>event.</w:t>
            </w:r>
          </w:p>
        </w:tc>
      </w:tr>
      <w:tr w:rsidR="003C1623" w14:paraId="27E282A9" w14:textId="77777777">
        <w:tc>
          <w:tcPr>
            <w:tcW w:w="1306" w:type="dxa"/>
            <w:shd w:val="clear" w:color="auto" w:fill="auto"/>
          </w:tcPr>
          <w:p w14:paraId="7751BB91" w14:textId="371D9A08" w:rsidR="003C1623" w:rsidRDefault="003C1623" w:rsidP="003C1623">
            <w:pPr>
              <w:rPr>
                <w:rFonts w:ascii="Verdana" w:eastAsia="Verdana" w:hAnsi="Verdana" w:cs="Verdana"/>
                <w:b/>
              </w:rPr>
            </w:pPr>
            <w:r>
              <w:rPr>
                <w:rFonts w:ascii="Verdana" w:eastAsia="Verdana" w:hAnsi="Verdana" w:cs="Verdana"/>
                <w:b/>
              </w:rPr>
              <w:t>23</w:t>
            </w:r>
          </w:p>
        </w:tc>
        <w:tc>
          <w:tcPr>
            <w:tcW w:w="8294" w:type="dxa"/>
            <w:shd w:val="clear" w:color="auto" w:fill="auto"/>
          </w:tcPr>
          <w:p w14:paraId="15959E31" w14:textId="67D757AE" w:rsidR="003C1623" w:rsidRPr="000301E9" w:rsidRDefault="00F45269" w:rsidP="003C1623">
            <w:pPr>
              <w:spacing w:after="227"/>
              <w:rPr>
                <w:rFonts w:ascii="Verdana" w:eastAsia="Verdana" w:hAnsi="Verdana" w:cs="Verdana"/>
                <w:color w:val="000000"/>
                <w:highlight w:val="yellow"/>
              </w:rPr>
            </w:pPr>
            <w:r>
              <w:rPr>
                <w:rFonts w:ascii="Verdana" w:eastAsia="Verdana" w:hAnsi="Verdana" w:cs="Verdana"/>
                <w:b/>
                <w:bCs/>
              </w:rPr>
              <w:t>Spare</w:t>
            </w:r>
          </w:p>
        </w:tc>
      </w:tr>
      <w:tr w:rsidR="00E0600C" w14:paraId="23229D8A" w14:textId="77777777">
        <w:tc>
          <w:tcPr>
            <w:tcW w:w="1306" w:type="dxa"/>
            <w:shd w:val="clear" w:color="auto" w:fill="auto"/>
          </w:tcPr>
          <w:p w14:paraId="25EAD7BD" w14:textId="3325244F" w:rsidR="00E0600C" w:rsidRDefault="00E0600C" w:rsidP="00D64369">
            <w:pPr>
              <w:rPr>
                <w:rFonts w:ascii="Verdana" w:eastAsia="Verdana" w:hAnsi="Verdana" w:cs="Verdana"/>
                <w:b/>
                <w:color w:val="000000"/>
              </w:rPr>
            </w:pPr>
            <w:r>
              <w:rPr>
                <w:rFonts w:ascii="Verdana" w:eastAsia="Verdana" w:hAnsi="Verdana" w:cs="Verdana"/>
                <w:b/>
                <w:color w:val="000000"/>
              </w:rPr>
              <w:t>24</w:t>
            </w:r>
          </w:p>
        </w:tc>
        <w:tc>
          <w:tcPr>
            <w:tcW w:w="8294" w:type="dxa"/>
            <w:shd w:val="clear" w:color="auto" w:fill="auto"/>
          </w:tcPr>
          <w:p w14:paraId="3D633CDC" w14:textId="35524667" w:rsidR="00E0600C" w:rsidRPr="00E0600C" w:rsidRDefault="00E0600C" w:rsidP="003C1623">
            <w:pPr>
              <w:pBdr>
                <w:top w:val="nil"/>
                <w:left w:val="nil"/>
                <w:bottom w:val="nil"/>
                <w:right w:val="nil"/>
                <w:between w:val="nil"/>
              </w:pBdr>
              <w:spacing w:after="227"/>
              <w:rPr>
                <w:rFonts w:ascii="Verdana" w:eastAsia="Verdana" w:hAnsi="Verdana" w:cs="Verdana"/>
                <w:b/>
                <w:color w:val="000000"/>
                <w:highlight w:val="yellow"/>
              </w:rPr>
            </w:pPr>
            <w:r w:rsidRPr="00E0600C">
              <w:rPr>
                <w:rFonts w:ascii="Verdana" w:eastAsia="Verdana" w:hAnsi="Verdana" w:cs="Verdana"/>
                <w:b/>
                <w:color w:val="000000"/>
              </w:rPr>
              <w:t>SUPPORT TEAMS</w:t>
            </w:r>
          </w:p>
        </w:tc>
      </w:tr>
      <w:tr w:rsidR="00E0600C" w14:paraId="0BFEA70D" w14:textId="77777777">
        <w:tc>
          <w:tcPr>
            <w:tcW w:w="1306" w:type="dxa"/>
            <w:shd w:val="clear" w:color="auto" w:fill="auto"/>
          </w:tcPr>
          <w:p w14:paraId="6CAA40F2" w14:textId="1F619F09" w:rsidR="00E0600C" w:rsidRDefault="00E0600C" w:rsidP="00D64369">
            <w:pPr>
              <w:rPr>
                <w:rFonts w:ascii="Verdana" w:eastAsia="Verdana" w:hAnsi="Verdana" w:cs="Verdana"/>
                <w:b/>
                <w:color w:val="000000"/>
              </w:rPr>
            </w:pPr>
            <w:r>
              <w:rPr>
                <w:rFonts w:ascii="Verdana" w:eastAsia="Verdana" w:hAnsi="Verdana" w:cs="Verdana"/>
                <w:b/>
                <w:color w:val="000000"/>
              </w:rPr>
              <w:t>24.1</w:t>
            </w:r>
          </w:p>
        </w:tc>
        <w:tc>
          <w:tcPr>
            <w:tcW w:w="8294" w:type="dxa"/>
            <w:shd w:val="clear" w:color="auto" w:fill="auto"/>
          </w:tcPr>
          <w:p w14:paraId="5A8A702F" w14:textId="75A07D74" w:rsidR="00E0600C" w:rsidRPr="00E0600C" w:rsidRDefault="00E0600C" w:rsidP="00E0600C">
            <w:pPr>
              <w:pBdr>
                <w:top w:val="nil"/>
                <w:left w:val="nil"/>
                <w:bottom w:val="nil"/>
                <w:right w:val="nil"/>
                <w:between w:val="nil"/>
              </w:pBdr>
              <w:spacing w:after="227"/>
              <w:rPr>
                <w:rFonts w:ascii="Verdana" w:eastAsia="Verdana" w:hAnsi="Verdana" w:cs="Verdana"/>
                <w:bCs/>
                <w:color w:val="000000"/>
              </w:rPr>
            </w:pPr>
            <w:r w:rsidRPr="00E0600C">
              <w:rPr>
                <w:rFonts w:ascii="Verdana" w:eastAsia="Verdana" w:hAnsi="Verdana" w:cs="Verdana"/>
                <w:bCs/>
                <w:color w:val="000000"/>
              </w:rPr>
              <w:t xml:space="preserve">Team leaders, coaches and other support persons shall </w:t>
            </w:r>
            <w:proofErr w:type="gramStart"/>
            <w:r w:rsidR="009F7117">
              <w:rPr>
                <w:rFonts w:ascii="Verdana" w:eastAsia="Verdana" w:hAnsi="Verdana" w:cs="Verdana"/>
                <w:bCs/>
                <w:color w:val="000000"/>
              </w:rPr>
              <w:t>at all times</w:t>
            </w:r>
            <w:proofErr w:type="gramEnd"/>
            <w:r w:rsidR="009F7117">
              <w:rPr>
                <w:rFonts w:ascii="Verdana" w:eastAsia="Verdana" w:hAnsi="Verdana" w:cs="Verdana"/>
                <w:bCs/>
                <w:color w:val="000000"/>
              </w:rPr>
              <w:t xml:space="preserve"> </w:t>
            </w:r>
            <w:r w:rsidRPr="00E0600C">
              <w:rPr>
                <w:rFonts w:ascii="Verdana" w:eastAsia="Verdana" w:hAnsi="Verdana" w:cs="Verdana"/>
                <w:bCs/>
                <w:color w:val="000000"/>
              </w:rPr>
              <w:t>stay outside areas where boats are racing</w:t>
            </w:r>
            <w:r w:rsidR="009F7117">
              <w:rPr>
                <w:rFonts w:ascii="Verdana" w:eastAsia="Verdana" w:hAnsi="Verdana" w:cs="Verdana"/>
                <w:bCs/>
                <w:color w:val="000000"/>
              </w:rPr>
              <w:t>, and at least 100 meters away from any boat racing</w:t>
            </w:r>
            <w:r w:rsidRPr="00E0600C">
              <w:rPr>
                <w:rFonts w:ascii="Verdana" w:eastAsia="Verdana" w:hAnsi="Verdana" w:cs="Verdana"/>
                <w:bCs/>
                <w:color w:val="000000"/>
              </w:rPr>
              <w:t>.</w:t>
            </w:r>
          </w:p>
        </w:tc>
      </w:tr>
      <w:tr w:rsidR="00140442" w14:paraId="447202C2" w14:textId="77777777">
        <w:tc>
          <w:tcPr>
            <w:tcW w:w="1306" w:type="dxa"/>
            <w:shd w:val="clear" w:color="auto" w:fill="auto"/>
          </w:tcPr>
          <w:p w14:paraId="6B9C2BB4" w14:textId="24B1BA48" w:rsidR="00140442" w:rsidRDefault="00140442" w:rsidP="00D64369">
            <w:pPr>
              <w:rPr>
                <w:rFonts w:ascii="Verdana" w:eastAsia="Verdana" w:hAnsi="Verdana" w:cs="Verdana"/>
                <w:b/>
                <w:color w:val="000000"/>
              </w:rPr>
            </w:pPr>
            <w:r>
              <w:rPr>
                <w:rFonts w:ascii="Verdana" w:eastAsia="Verdana" w:hAnsi="Verdana" w:cs="Verdana"/>
                <w:b/>
                <w:color w:val="000000"/>
              </w:rPr>
              <w:t>24.2</w:t>
            </w:r>
          </w:p>
        </w:tc>
        <w:tc>
          <w:tcPr>
            <w:tcW w:w="8294" w:type="dxa"/>
            <w:shd w:val="clear" w:color="auto" w:fill="auto"/>
          </w:tcPr>
          <w:p w14:paraId="61458E53" w14:textId="27594106" w:rsidR="00140442" w:rsidRPr="00E0600C" w:rsidRDefault="00140442" w:rsidP="00E0600C">
            <w:pPr>
              <w:pBdr>
                <w:top w:val="nil"/>
                <w:left w:val="nil"/>
                <w:bottom w:val="nil"/>
                <w:right w:val="nil"/>
                <w:between w:val="nil"/>
              </w:pBdr>
              <w:spacing w:after="227"/>
              <w:rPr>
                <w:rFonts w:ascii="Verdana" w:eastAsia="Verdana" w:hAnsi="Verdana" w:cs="Verdana"/>
                <w:bCs/>
                <w:color w:val="000000"/>
              </w:rPr>
            </w:pPr>
            <w:r w:rsidRPr="00140442">
              <w:rPr>
                <w:rFonts w:ascii="Verdana" w:eastAsia="Verdana" w:hAnsi="Verdana" w:cs="Verdana"/>
                <w:bCs/>
                <w:color w:val="000000"/>
              </w:rPr>
              <w:t>Support person vessels shall conspicuously</w:t>
            </w:r>
            <w:r>
              <w:rPr>
                <w:rFonts w:ascii="Verdana" w:eastAsia="Verdana" w:hAnsi="Verdana" w:cs="Verdana"/>
                <w:bCs/>
                <w:color w:val="000000"/>
              </w:rPr>
              <w:t xml:space="preserve"> </w:t>
            </w:r>
            <w:r w:rsidR="00F45269" w:rsidRPr="00F45269">
              <w:rPr>
                <w:rFonts w:ascii="Verdana" w:eastAsia="Verdana" w:hAnsi="Verdana" w:cs="Verdana"/>
                <w:bCs/>
                <w:color w:val="000000"/>
              </w:rPr>
              <w:t>display identification of the team being coached</w:t>
            </w:r>
            <w:r>
              <w:rPr>
                <w:rFonts w:ascii="Verdana" w:eastAsia="Verdana" w:hAnsi="Verdana" w:cs="Verdana"/>
                <w:bCs/>
                <w:color w:val="000000"/>
              </w:rPr>
              <w:t>.</w:t>
            </w:r>
          </w:p>
        </w:tc>
      </w:tr>
      <w:tr w:rsidR="003C1623" w14:paraId="372BD5B0" w14:textId="77777777">
        <w:tc>
          <w:tcPr>
            <w:tcW w:w="1306" w:type="dxa"/>
            <w:shd w:val="clear" w:color="auto" w:fill="auto"/>
          </w:tcPr>
          <w:p w14:paraId="5D64D9FD" w14:textId="614F9B2A" w:rsidR="003C1623" w:rsidRDefault="003C1623" w:rsidP="00D64369">
            <w:pPr>
              <w:rPr>
                <w:rFonts w:ascii="Verdana" w:eastAsia="Verdana" w:hAnsi="Verdana" w:cs="Verdana"/>
                <w:b/>
                <w:color w:val="000000"/>
              </w:rPr>
            </w:pPr>
            <w:r>
              <w:rPr>
                <w:rFonts w:ascii="Verdana" w:eastAsia="Verdana" w:hAnsi="Verdana" w:cs="Verdana"/>
                <w:b/>
                <w:color w:val="000000"/>
              </w:rPr>
              <w:t>25</w:t>
            </w:r>
          </w:p>
        </w:tc>
        <w:tc>
          <w:tcPr>
            <w:tcW w:w="8294" w:type="dxa"/>
            <w:shd w:val="clear" w:color="auto" w:fill="auto"/>
          </w:tcPr>
          <w:p w14:paraId="010BA7AA" w14:textId="318B51B3" w:rsidR="003C1623" w:rsidRPr="003C1623" w:rsidRDefault="00F45269" w:rsidP="003C1623">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Spare</w:t>
            </w:r>
          </w:p>
        </w:tc>
      </w:tr>
      <w:tr w:rsidR="003C1623" w14:paraId="64FDA0F6" w14:textId="77777777">
        <w:tc>
          <w:tcPr>
            <w:tcW w:w="1306" w:type="dxa"/>
            <w:shd w:val="clear" w:color="auto" w:fill="auto"/>
          </w:tcPr>
          <w:p w14:paraId="000000DC" w14:textId="77777777" w:rsidR="003C1623" w:rsidRDefault="003C1623" w:rsidP="003C1623">
            <w:pPr>
              <w:rPr>
                <w:rFonts w:ascii="Verdana" w:eastAsia="Verdana" w:hAnsi="Verdana" w:cs="Verdana"/>
              </w:rPr>
            </w:pPr>
            <w:r>
              <w:rPr>
                <w:rFonts w:ascii="Verdana" w:eastAsia="Verdana" w:hAnsi="Verdana" w:cs="Verdana"/>
                <w:b/>
                <w:color w:val="000000"/>
              </w:rPr>
              <w:lastRenderedPageBreak/>
              <w:t>26</w:t>
            </w:r>
          </w:p>
        </w:tc>
        <w:tc>
          <w:tcPr>
            <w:tcW w:w="8294" w:type="dxa"/>
            <w:shd w:val="clear" w:color="auto" w:fill="auto"/>
          </w:tcPr>
          <w:p w14:paraId="000000DD" w14:textId="77777777" w:rsidR="003C1623" w:rsidRDefault="003C1623" w:rsidP="003C1623">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BERTHING</w:t>
            </w:r>
          </w:p>
        </w:tc>
      </w:tr>
      <w:tr w:rsidR="003C1623" w14:paraId="7114EF7B" w14:textId="77777777">
        <w:tc>
          <w:tcPr>
            <w:tcW w:w="1306" w:type="dxa"/>
            <w:shd w:val="clear" w:color="auto" w:fill="auto"/>
          </w:tcPr>
          <w:p w14:paraId="000000DE" w14:textId="77777777" w:rsidR="003C1623" w:rsidRDefault="003C1623" w:rsidP="003C1623">
            <w:pPr>
              <w:rPr>
                <w:rFonts w:ascii="Verdana" w:eastAsia="Verdana" w:hAnsi="Verdana" w:cs="Verdana"/>
                <w:b/>
                <w:color w:val="000000"/>
              </w:rPr>
            </w:pPr>
            <w:r>
              <w:rPr>
                <w:rFonts w:ascii="Verdana" w:eastAsia="Verdana" w:hAnsi="Verdana" w:cs="Verdana"/>
                <w:b/>
              </w:rPr>
              <w:t>26.1</w:t>
            </w:r>
          </w:p>
          <w:p w14:paraId="000000DF" w14:textId="77777777" w:rsidR="003C1623" w:rsidRDefault="003C1623" w:rsidP="003C1623">
            <w:pPr>
              <w:rPr>
                <w:rFonts w:ascii="Verdana" w:eastAsia="Verdana" w:hAnsi="Verdana" w:cs="Verdana"/>
                <w:b/>
                <w:color w:val="000000"/>
              </w:rPr>
            </w:pPr>
          </w:p>
        </w:tc>
        <w:tc>
          <w:tcPr>
            <w:tcW w:w="8294" w:type="dxa"/>
            <w:shd w:val="clear" w:color="auto" w:fill="auto"/>
          </w:tcPr>
          <w:p w14:paraId="000000E0" w14:textId="68D3CE1D" w:rsidR="003C1623" w:rsidRDefault="003C1623" w:rsidP="003C1623">
            <w:pPr>
              <w:spacing w:after="227"/>
              <w:rPr>
                <w:rFonts w:ascii="Verdana" w:eastAsia="Verdana" w:hAnsi="Verdana" w:cs="Verdana"/>
              </w:rPr>
            </w:pPr>
            <w:r>
              <w:rPr>
                <w:rFonts w:ascii="Verdana" w:eastAsia="Verdana" w:hAnsi="Verdana" w:cs="Verdana"/>
              </w:rPr>
              <w:t xml:space="preserve">Boats shall be kept in their assigned places while in the harbour. </w:t>
            </w:r>
          </w:p>
        </w:tc>
      </w:tr>
      <w:tr w:rsidR="003C1623" w14:paraId="4B343406" w14:textId="77777777">
        <w:tc>
          <w:tcPr>
            <w:tcW w:w="1306" w:type="dxa"/>
            <w:shd w:val="clear" w:color="auto" w:fill="auto"/>
          </w:tcPr>
          <w:p w14:paraId="000000E1" w14:textId="77777777" w:rsidR="003C1623" w:rsidRDefault="003C1623" w:rsidP="003C1623">
            <w:pPr>
              <w:rPr>
                <w:rFonts w:ascii="Verdana" w:eastAsia="Verdana" w:hAnsi="Verdana" w:cs="Verdana"/>
              </w:rPr>
            </w:pPr>
            <w:r>
              <w:rPr>
                <w:rFonts w:ascii="Verdana" w:eastAsia="Verdana" w:hAnsi="Verdana" w:cs="Verdana"/>
                <w:b/>
                <w:color w:val="000000"/>
              </w:rPr>
              <w:t>27</w:t>
            </w:r>
          </w:p>
        </w:tc>
        <w:tc>
          <w:tcPr>
            <w:tcW w:w="8294" w:type="dxa"/>
            <w:shd w:val="clear" w:color="auto" w:fill="auto"/>
          </w:tcPr>
          <w:p w14:paraId="000000E2" w14:textId="3F84AF4A" w:rsidR="003C1623" w:rsidRDefault="00F45269" w:rsidP="003C1623">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rPr>
              <w:t>Spare</w:t>
            </w:r>
          </w:p>
        </w:tc>
      </w:tr>
      <w:tr w:rsidR="003C1623" w14:paraId="5D011912" w14:textId="77777777">
        <w:tc>
          <w:tcPr>
            <w:tcW w:w="1306" w:type="dxa"/>
            <w:shd w:val="clear" w:color="auto" w:fill="auto"/>
          </w:tcPr>
          <w:p w14:paraId="000000E5" w14:textId="77777777" w:rsidR="003C1623" w:rsidRDefault="003C1623" w:rsidP="003C1623">
            <w:pPr>
              <w:rPr>
                <w:rFonts w:ascii="Verdana" w:eastAsia="Verdana" w:hAnsi="Verdana" w:cs="Verdana"/>
              </w:rPr>
            </w:pPr>
            <w:r>
              <w:rPr>
                <w:rFonts w:ascii="Verdana" w:eastAsia="Verdana" w:hAnsi="Verdana" w:cs="Verdana"/>
                <w:b/>
              </w:rPr>
              <w:t xml:space="preserve">28 </w:t>
            </w:r>
          </w:p>
        </w:tc>
        <w:tc>
          <w:tcPr>
            <w:tcW w:w="8294" w:type="dxa"/>
            <w:shd w:val="clear" w:color="auto" w:fill="auto"/>
          </w:tcPr>
          <w:p w14:paraId="000000E6" w14:textId="77777777" w:rsidR="003C1623" w:rsidRDefault="003C1623" w:rsidP="003C1623">
            <w:pPr>
              <w:spacing w:after="227"/>
              <w:rPr>
                <w:rFonts w:ascii="Verdana" w:eastAsia="Verdana" w:hAnsi="Verdana" w:cs="Verdana"/>
              </w:rPr>
            </w:pPr>
            <w:r>
              <w:rPr>
                <w:rFonts w:ascii="Verdana" w:eastAsia="Verdana" w:hAnsi="Verdana" w:cs="Verdana"/>
                <w:b/>
              </w:rPr>
              <w:t>DIVING EQUIPMENT AND PLASTIC POOLS</w:t>
            </w:r>
          </w:p>
        </w:tc>
      </w:tr>
      <w:tr w:rsidR="003C1623" w14:paraId="0E2BBB4E" w14:textId="77777777">
        <w:tc>
          <w:tcPr>
            <w:tcW w:w="1306" w:type="dxa"/>
            <w:shd w:val="clear" w:color="auto" w:fill="auto"/>
          </w:tcPr>
          <w:p w14:paraId="000000E7" w14:textId="77777777" w:rsidR="003C1623" w:rsidRDefault="003C1623" w:rsidP="003C1623">
            <w:pPr>
              <w:rPr>
                <w:rFonts w:ascii="Verdana" w:eastAsia="Verdana" w:hAnsi="Verdana" w:cs="Verdana"/>
                <w:b/>
                <w:sz w:val="20"/>
                <w:szCs w:val="20"/>
              </w:rPr>
            </w:pPr>
            <w:r>
              <w:rPr>
                <w:rFonts w:ascii="Verdana" w:eastAsia="Verdana" w:hAnsi="Verdana" w:cs="Verdana"/>
                <w:b/>
              </w:rPr>
              <w:t>28.1</w:t>
            </w:r>
          </w:p>
        </w:tc>
        <w:tc>
          <w:tcPr>
            <w:tcW w:w="8294" w:type="dxa"/>
            <w:shd w:val="clear" w:color="auto" w:fill="auto"/>
          </w:tcPr>
          <w:p w14:paraId="000000E8" w14:textId="77777777" w:rsidR="003C1623" w:rsidRDefault="003C1623" w:rsidP="003C1623">
            <w:pPr>
              <w:spacing w:after="227"/>
              <w:rPr>
                <w:rFonts w:ascii="Verdana" w:eastAsia="Verdana" w:hAnsi="Verdana" w:cs="Verdana"/>
                <w:i/>
                <w:color w:val="FF0000"/>
              </w:rPr>
            </w:pPr>
            <w:r>
              <w:rPr>
                <w:rFonts w:ascii="Verdana" w:eastAsia="Verdana" w:hAnsi="Verdana" w:cs="Verdana"/>
              </w:rPr>
              <w:t>Underwater breathing apparatus and plastic pools or their equivalent shall not be used around keelboats between the preparatory signal of the first race and the end of the last race of the event.</w:t>
            </w:r>
          </w:p>
        </w:tc>
      </w:tr>
      <w:tr w:rsidR="003C1623" w14:paraId="3EBD6B2A" w14:textId="77777777">
        <w:tc>
          <w:tcPr>
            <w:tcW w:w="1306" w:type="dxa"/>
            <w:shd w:val="clear" w:color="auto" w:fill="auto"/>
          </w:tcPr>
          <w:p w14:paraId="000000E9" w14:textId="77777777" w:rsidR="003C1623" w:rsidRDefault="003C1623" w:rsidP="003C1623">
            <w:pPr>
              <w:rPr>
                <w:rFonts w:ascii="Verdana" w:eastAsia="Verdana" w:hAnsi="Verdana" w:cs="Verdana"/>
                <w:b/>
              </w:rPr>
            </w:pPr>
            <w:r>
              <w:rPr>
                <w:rFonts w:ascii="Verdana" w:eastAsia="Verdana" w:hAnsi="Verdana" w:cs="Verdana"/>
                <w:b/>
              </w:rPr>
              <w:t xml:space="preserve">28.2 </w:t>
            </w:r>
          </w:p>
        </w:tc>
        <w:tc>
          <w:tcPr>
            <w:tcW w:w="8294" w:type="dxa"/>
            <w:shd w:val="clear" w:color="auto" w:fill="auto"/>
          </w:tcPr>
          <w:p w14:paraId="000000EA" w14:textId="5DF5BC0F" w:rsidR="003C1623" w:rsidRDefault="003C1623" w:rsidP="003C1623">
            <w:pPr>
              <w:spacing w:after="227"/>
              <w:rPr>
                <w:rFonts w:ascii="Verdana" w:eastAsia="Verdana" w:hAnsi="Verdana" w:cs="Verdana"/>
              </w:rPr>
            </w:pPr>
            <w:r>
              <w:rPr>
                <w:rFonts w:ascii="Verdana" w:eastAsia="Verdana" w:hAnsi="Verdana" w:cs="Verdana"/>
              </w:rPr>
              <w:t>Keelboats shall not be cleaned below the waterline by any means during the event.</w:t>
            </w:r>
          </w:p>
        </w:tc>
      </w:tr>
      <w:tr w:rsidR="003C1623" w14:paraId="03C4FD35" w14:textId="77777777">
        <w:tc>
          <w:tcPr>
            <w:tcW w:w="1306" w:type="dxa"/>
            <w:shd w:val="clear" w:color="auto" w:fill="auto"/>
          </w:tcPr>
          <w:p w14:paraId="000000EB" w14:textId="77777777" w:rsidR="003C1623" w:rsidRDefault="003C1623" w:rsidP="003C1623">
            <w:pPr>
              <w:rPr>
                <w:rFonts w:ascii="Verdana" w:eastAsia="Verdana" w:hAnsi="Verdana" w:cs="Verdana"/>
              </w:rPr>
            </w:pPr>
            <w:r>
              <w:rPr>
                <w:rFonts w:ascii="Verdana" w:eastAsia="Verdana" w:hAnsi="Verdana" w:cs="Verdana"/>
                <w:b/>
              </w:rPr>
              <w:t>29</w:t>
            </w:r>
          </w:p>
        </w:tc>
        <w:tc>
          <w:tcPr>
            <w:tcW w:w="8294" w:type="dxa"/>
            <w:shd w:val="clear" w:color="auto" w:fill="auto"/>
          </w:tcPr>
          <w:p w14:paraId="000000EC" w14:textId="2B9CABED" w:rsidR="003C1623" w:rsidRDefault="00F45269" w:rsidP="003C1623">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Spare</w:t>
            </w:r>
          </w:p>
        </w:tc>
      </w:tr>
      <w:tr w:rsidR="003C1623" w14:paraId="29E42B90" w14:textId="77777777">
        <w:tc>
          <w:tcPr>
            <w:tcW w:w="1306" w:type="dxa"/>
            <w:shd w:val="clear" w:color="auto" w:fill="auto"/>
          </w:tcPr>
          <w:p w14:paraId="000000EF" w14:textId="77777777" w:rsidR="003C1623" w:rsidRDefault="003C1623" w:rsidP="003C1623">
            <w:pPr>
              <w:rPr>
                <w:rFonts w:ascii="Verdana" w:eastAsia="Verdana" w:hAnsi="Verdana" w:cs="Verdana"/>
              </w:rPr>
            </w:pPr>
            <w:r>
              <w:rPr>
                <w:rFonts w:ascii="Verdana" w:eastAsia="Verdana" w:hAnsi="Verdana" w:cs="Verdana"/>
                <w:b/>
                <w:color w:val="000000"/>
              </w:rPr>
              <w:t>3</w:t>
            </w:r>
            <w:r>
              <w:rPr>
                <w:rFonts w:ascii="Verdana" w:eastAsia="Verdana" w:hAnsi="Verdana" w:cs="Verdana"/>
                <w:b/>
              </w:rPr>
              <w:t>0</w:t>
            </w:r>
          </w:p>
        </w:tc>
        <w:tc>
          <w:tcPr>
            <w:tcW w:w="8294" w:type="dxa"/>
            <w:shd w:val="clear" w:color="auto" w:fill="auto"/>
          </w:tcPr>
          <w:p w14:paraId="000000F0" w14:textId="77777777" w:rsidR="003C1623" w:rsidRDefault="003C1623" w:rsidP="003C1623">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rPr>
              <w:t>RISK STATEMENT</w:t>
            </w:r>
          </w:p>
        </w:tc>
      </w:tr>
      <w:tr w:rsidR="003C1623" w14:paraId="3168056F" w14:textId="77777777">
        <w:tc>
          <w:tcPr>
            <w:tcW w:w="1306" w:type="dxa"/>
            <w:shd w:val="clear" w:color="auto" w:fill="auto"/>
          </w:tcPr>
          <w:p w14:paraId="000000F1" w14:textId="77777777" w:rsidR="003C1623" w:rsidRDefault="003C1623" w:rsidP="003C1623">
            <w:pPr>
              <w:rPr>
                <w:rFonts w:ascii="Verdana" w:eastAsia="Verdana" w:hAnsi="Verdana" w:cs="Verdana"/>
                <w:b/>
              </w:rPr>
            </w:pPr>
            <w:r>
              <w:rPr>
                <w:rFonts w:ascii="Verdana" w:eastAsia="Verdana" w:hAnsi="Verdana" w:cs="Verdana"/>
                <w:b/>
              </w:rPr>
              <w:t>30.1</w:t>
            </w:r>
          </w:p>
          <w:p w14:paraId="000000F2" w14:textId="77777777" w:rsidR="003C1623" w:rsidRDefault="003C1623" w:rsidP="003C1623">
            <w:pPr>
              <w:rPr>
                <w:rFonts w:ascii="Verdana" w:eastAsia="Verdana" w:hAnsi="Verdana" w:cs="Verdana"/>
                <w:b/>
                <w:color w:val="000000"/>
              </w:rPr>
            </w:pPr>
          </w:p>
        </w:tc>
        <w:tc>
          <w:tcPr>
            <w:tcW w:w="8294" w:type="dxa"/>
            <w:shd w:val="clear" w:color="auto" w:fill="auto"/>
          </w:tcPr>
          <w:p w14:paraId="000000F3" w14:textId="77777777" w:rsidR="003C1623" w:rsidRDefault="003C1623" w:rsidP="003C1623">
            <w:pPr>
              <w:spacing w:after="227"/>
              <w:rPr>
                <w:rFonts w:ascii="Verdana" w:eastAsia="Verdana" w:hAnsi="Verdana" w:cs="Verdana"/>
              </w:rPr>
            </w:pPr>
            <w:r>
              <w:rPr>
                <w:rFonts w:ascii="Verdana" w:eastAsia="Verdana" w:hAnsi="Verdana" w:cs="Verdana"/>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Pr>
                <w:rFonts w:ascii="Verdana" w:eastAsia="Verdana" w:hAnsi="Verdana" w:cs="Verdana"/>
                <w:b/>
              </w:rPr>
              <w:t xml:space="preserve"> Inherent in the sport of sailing is the risk of permanent, catastrophic injury or death by drowning, trauma, hypothermia or other causes.</w:t>
            </w:r>
          </w:p>
        </w:tc>
      </w:tr>
      <w:tr w:rsidR="003C1623" w14:paraId="7EA55028" w14:textId="77777777">
        <w:tc>
          <w:tcPr>
            <w:tcW w:w="1306" w:type="dxa"/>
            <w:shd w:val="clear" w:color="auto" w:fill="auto"/>
          </w:tcPr>
          <w:p w14:paraId="000000F4" w14:textId="77777777" w:rsidR="003C1623" w:rsidRDefault="003C1623" w:rsidP="003C1623">
            <w:pPr>
              <w:rPr>
                <w:rFonts w:ascii="Verdana" w:eastAsia="Verdana" w:hAnsi="Verdana" w:cs="Verdana"/>
              </w:rPr>
            </w:pPr>
            <w:r>
              <w:rPr>
                <w:rFonts w:ascii="Verdana" w:eastAsia="Verdana" w:hAnsi="Verdana" w:cs="Verdana"/>
                <w:b/>
                <w:color w:val="000000"/>
              </w:rPr>
              <w:t>3</w:t>
            </w:r>
            <w:r>
              <w:rPr>
                <w:rFonts w:ascii="Verdana" w:eastAsia="Verdana" w:hAnsi="Verdana" w:cs="Verdana"/>
                <w:b/>
              </w:rPr>
              <w:t>1</w:t>
            </w:r>
          </w:p>
        </w:tc>
        <w:tc>
          <w:tcPr>
            <w:tcW w:w="8294" w:type="dxa"/>
            <w:shd w:val="clear" w:color="auto" w:fill="auto"/>
          </w:tcPr>
          <w:p w14:paraId="000000F5" w14:textId="505A9FDC" w:rsidR="00E83F89" w:rsidRDefault="006C2472" w:rsidP="006C2472">
            <w:pPr>
              <w:pBdr>
                <w:top w:val="nil"/>
                <w:left w:val="nil"/>
                <w:bottom w:val="nil"/>
                <w:right w:val="nil"/>
                <w:between w:val="nil"/>
              </w:pBdr>
              <w:spacing w:after="227"/>
              <w:rPr>
                <w:rFonts w:ascii="Verdana" w:eastAsia="Verdana" w:hAnsi="Verdana" w:cs="Verdana"/>
                <w:b/>
                <w:color w:val="000000"/>
              </w:rPr>
            </w:pPr>
            <w:r>
              <w:rPr>
                <w:rFonts w:ascii="Verdana" w:eastAsia="Verdana" w:hAnsi="Verdana" w:cs="Verdana"/>
                <w:b/>
                <w:color w:val="000000"/>
              </w:rPr>
              <w:t>Course limits</w:t>
            </w:r>
            <w:r w:rsidRPr="00F61A81">
              <w:rPr>
                <w:rFonts w:ascii="Verdana" w:eastAsia="Verdana" w:hAnsi="Verdana" w:cs="Verdana"/>
                <w:bCs/>
              </w:rPr>
              <w:drawing>
                <wp:inline distT="0" distB="0" distL="0" distR="0" wp14:anchorId="403BCAED" wp14:editId="624D903D">
                  <wp:extent cx="4570391" cy="2755900"/>
                  <wp:effectExtent l="0" t="0" r="1905"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7715" cy="2772376"/>
                          </a:xfrm>
                          <a:prstGeom prst="rect">
                            <a:avLst/>
                          </a:prstGeom>
                        </pic:spPr>
                      </pic:pic>
                    </a:graphicData>
                  </a:graphic>
                </wp:inline>
              </w:drawing>
            </w:r>
          </w:p>
        </w:tc>
      </w:tr>
    </w:tbl>
    <w:p w14:paraId="446B986A" w14:textId="20BBC8D1" w:rsidR="00B00809" w:rsidRPr="003533A6" w:rsidRDefault="00B00809" w:rsidP="002712AB">
      <w:pPr>
        <w:pBdr>
          <w:top w:val="nil"/>
          <w:left w:val="nil"/>
          <w:bottom w:val="nil"/>
          <w:right w:val="nil"/>
          <w:between w:val="nil"/>
        </w:pBdr>
        <w:spacing w:after="227"/>
        <w:rPr>
          <w:rFonts w:ascii="Verdana" w:eastAsia="Verdana" w:hAnsi="Verdana" w:cs="Verdana"/>
          <w:bCs/>
        </w:rPr>
      </w:pPr>
    </w:p>
    <w:sectPr w:rsidR="00B00809" w:rsidRPr="003533A6">
      <w:pgSz w:w="11906" w:h="16838"/>
      <w:pgMar w:top="1699" w:right="1137" w:bottom="1411" w:left="113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DA4F" w14:textId="77777777" w:rsidR="00027310" w:rsidRDefault="00027310">
      <w:r>
        <w:separator/>
      </w:r>
    </w:p>
  </w:endnote>
  <w:endnote w:type="continuationSeparator" w:id="0">
    <w:p w14:paraId="5A920E18" w14:textId="77777777" w:rsidR="00027310" w:rsidRDefault="0002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C93A0" w14:textId="77777777" w:rsidR="00027310" w:rsidRDefault="00027310">
      <w:r>
        <w:separator/>
      </w:r>
    </w:p>
  </w:footnote>
  <w:footnote w:type="continuationSeparator" w:id="0">
    <w:p w14:paraId="223864B4" w14:textId="77777777" w:rsidR="00027310" w:rsidRDefault="000273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45"/>
    <w:rsid w:val="00027310"/>
    <w:rsid w:val="000301E9"/>
    <w:rsid w:val="00071DBB"/>
    <w:rsid w:val="000D0FA7"/>
    <w:rsid w:val="000F5C7D"/>
    <w:rsid w:val="00140442"/>
    <w:rsid w:val="0014771E"/>
    <w:rsid w:val="001A2FAB"/>
    <w:rsid w:val="001F766F"/>
    <w:rsid w:val="002712AB"/>
    <w:rsid w:val="002C4410"/>
    <w:rsid w:val="00342534"/>
    <w:rsid w:val="003533A6"/>
    <w:rsid w:val="003C1623"/>
    <w:rsid w:val="00434834"/>
    <w:rsid w:val="00435319"/>
    <w:rsid w:val="004467B2"/>
    <w:rsid w:val="004830FC"/>
    <w:rsid w:val="00492EE0"/>
    <w:rsid w:val="00502869"/>
    <w:rsid w:val="00514B02"/>
    <w:rsid w:val="006B4655"/>
    <w:rsid w:val="006C2472"/>
    <w:rsid w:val="00767257"/>
    <w:rsid w:val="007C250D"/>
    <w:rsid w:val="007D6443"/>
    <w:rsid w:val="007F662E"/>
    <w:rsid w:val="00865C64"/>
    <w:rsid w:val="008C75F9"/>
    <w:rsid w:val="0093066D"/>
    <w:rsid w:val="00950F8D"/>
    <w:rsid w:val="009E4F55"/>
    <w:rsid w:val="009F7117"/>
    <w:rsid w:val="00A03D2F"/>
    <w:rsid w:val="00B00809"/>
    <w:rsid w:val="00B0207A"/>
    <w:rsid w:val="00B76767"/>
    <w:rsid w:val="00BC0927"/>
    <w:rsid w:val="00BE7ABF"/>
    <w:rsid w:val="00C372D6"/>
    <w:rsid w:val="00C7363E"/>
    <w:rsid w:val="00CD0E6C"/>
    <w:rsid w:val="00CD779F"/>
    <w:rsid w:val="00D04474"/>
    <w:rsid w:val="00D624A0"/>
    <w:rsid w:val="00D64369"/>
    <w:rsid w:val="00D64F35"/>
    <w:rsid w:val="00D74451"/>
    <w:rsid w:val="00DC4136"/>
    <w:rsid w:val="00E0600C"/>
    <w:rsid w:val="00E3089B"/>
    <w:rsid w:val="00E45AFE"/>
    <w:rsid w:val="00E52944"/>
    <w:rsid w:val="00E83F89"/>
    <w:rsid w:val="00F15F45"/>
    <w:rsid w:val="00F45269"/>
    <w:rsid w:val="00F508BC"/>
    <w:rsid w:val="00F5607E"/>
    <w:rsid w:val="00F61A81"/>
    <w:rsid w:val="00F7089E"/>
    <w:rsid w:val="00FA1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DF21"/>
  <w15:docId w15:val="{DC57D983-DE31-4816-9394-E1CD91F6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ell"/>
    <w:tblPr>
      <w:tblStyleRowBandSize w:val="1"/>
      <w:tblStyleColBandSize w:val="1"/>
    </w:tblPr>
  </w:style>
  <w:style w:type="table" w:customStyle="1" w:styleId="a0">
    <w:basedOn w:val="Normaltabell"/>
    <w:tblPr>
      <w:tblStyleRowBandSize w:val="1"/>
      <w:tblStyleColBandSize w:val="1"/>
    </w:tblPr>
  </w:style>
  <w:style w:type="table" w:customStyle="1" w:styleId="a1">
    <w:basedOn w:val="Normaltabell"/>
    <w:tblPr>
      <w:tblStyleRowBandSize w:val="1"/>
      <w:tblStyleColBandSize w:val="1"/>
    </w:tblPr>
  </w:style>
  <w:style w:type="paragraph" w:styleId="Brdtextmedindrag">
    <w:name w:val="Body Text Indent"/>
    <w:basedOn w:val="Normal"/>
    <w:link w:val="BrdtextmedindragChar"/>
    <w:semiHidden/>
    <w:unhideWhenUsed/>
    <w:rsid w:val="0093066D"/>
    <w:pPr>
      <w:ind w:left="709" w:hanging="709"/>
    </w:pPr>
    <w:rPr>
      <w:rFonts w:ascii="Times New Roman" w:eastAsia="Times New Roman" w:hAnsi="Times New Roman" w:cs="Times New Roman"/>
      <w:szCs w:val="20"/>
      <w:lang w:val="sv-SE" w:eastAsia="sv-SE"/>
    </w:rPr>
  </w:style>
  <w:style w:type="character" w:customStyle="1" w:styleId="BrdtextmedindragChar">
    <w:name w:val="Brödtext med indrag Char"/>
    <w:basedOn w:val="Standardstycketeckensnitt"/>
    <w:link w:val="Brdtextmedindrag"/>
    <w:semiHidden/>
    <w:rsid w:val="0093066D"/>
    <w:rPr>
      <w:rFonts w:ascii="Times New Roman" w:eastAsia="Times New Roman" w:hAnsi="Times New Roman" w:cs="Times New Roman"/>
      <w:szCs w:val="20"/>
      <w:lang w:val="sv-SE" w:eastAsia="sv-SE"/>
    </w:rPr>
  </w:style>
  <w:style w:type="paragraph" w:styleId="Liststycke">
    <w:name w:val="List Paragraph"/>
    <w:basedOn w:val="Normal"/>
    <w:uiPriority w:val="34"/>
    <w:qFormat/>
    <w:rsid w:val="00B00809"/>
    <w:pPr>
      <w:ind w:left="720"/>
      <w:contextualSpacing/>
    </w:pPr>
  </w:style>
  <w:style w:type="paragraph" w:styleId="Sidhuvud">
    <w:name w:val="header"/>
    <w:basedOn w:val="Normal"/>
    <w:link w:val="SidhuvudChar"/>
    <w:uiPriority w:val="99"/>
    <w:unhideWhenUsed/>
    <w:rsid w:val="007D6443"/>
    <w:pPr>
      <w:tabs>
        <w:tab w:val="center" w:pos="4513"/>
        <w:tab w:val="right" w:pos="9026"/>
      </w:tabs>
    </w:pPr>
  </w:style>
  <w:style w:type="character" w:customStyle="1" w:styleId="SidhuvudChar">
    <w:name w:val="Sidhuvud Char"/>
    <w:basedOn w:val="Standardstycketeckensnitt"/>
    <w:link w:val="Sidhuvud"/>
    <w:uiPriority w:val="99"/>
    <w:rsid w:val="007D6443"/>
  </w:style>
  <w:style w:type="paragraph" w:styleId="Sidfot">
    <w:name w:val="footer"/>
    <w:basedOn w:val="Normal"/>
    <w:link w:val="SidfotChar"/>
    <w:uiPriority w:val="99"/>
    <w:unhideWhenUsed/>
    <w:rsid w:val="007D6443"/>
    <w:pPr>
      <w:tabs>
        <w:tab w:val="center" w:pos="4513"/>
        <w:tab w:val="right" w:pos="9026"/>
      </w:tabs>
    </w:pPr>
  </w:style>
  <w:style w:type="character" w:customStyle="1" w:styleId="SidfotChar">
    <w:name w:val="Sidfot Char"/>
    <w:basedOn w:val="Standardstycketeckensnitt"/>
    <w:link w:val="Sidfot"/>
    <w:uiPriority w:val="99"/>
    <w:rsid w:val="007D6443"/>
  </w:style>
  <w:style w:type="character" w:styleId="Kommentarsreferens">
    <w:name w:val="annotation reference"/>
    <w:basedOn w:val="Standardstycketeckensnitt"/>
    <w:uiPriority w:val="99"/>
    <w:semiHidden/>
    <w:unhideWhenUsed/>
    <w:rsid w:val="003533A6"/>
    <w:rPr>
      <w:sz w:val="16"/>
      <w:szCs w:val="16"/>
    </w:rPr>
  </w:style>
  <w:style w:type="paragraph" w:styleId="Kommentarer">
    <w:name w:val="annotation text"/>
    <w:basedOn w:val="Normal"/>
    <w:link w:val="KommentarerChar"/>
    <w:uiPriority w:val="99"/>
    <w:semiHidden/>
    <w:unhideWhenUsed/>
    <w:rsid w:val="003533A6"/>
    <w:rPr>
      <w:sz w:val="20"/>
      <w:szCs w:val="20"/>
    </w:rPr>
  </w:style>
  <w:style w:type="character" w:customStyle="1" w:styleId="KommentarerChar">
    <w:name w:val="Kommentarer Char"/>
    <w:basedOn w:val="Standardstycketeckensnitt"/>
    <w:link w:val="Kommentarer"/>
    <w:uiPriority w:val="99"/>
    <w:semiHidden/>
    <w:rsid w:val="003533A6"/>
    <w:rPr>
      <w:sz w:val="20"/>
      <w:szCs w:val="20"/>
    </w:rPr>
  </w:style>
  <w:style w:type="paragraph" w:styleId="Kommentarsmne">
    <w:name w:val="annotation subject"/>
    <w:basedOn w:val="Kommentarer"/>
    <w:next w:val="Kommentarer"/>
    <w:link w:val="KommentarsmneChar"/>
    <w:uiPriority w:val="99"/>
    <w:semiHidden/>
    <w:unhideWhenUsed/>
    <w:rsid w:val="003533A6"/>
    <w:rPr>
      <w:b/>
      <w:bCs/>
    </w:rPr>
  </w:style>
  <w:style w:type="character" w:customStyle="1" w:styleId="KommentarsmneChar">
    <w:name w:val="Kommentarsämne Char"/>
    <w:basedOn w:val="KommentarerChar"/>
    <w:link w:val="Kommentarsmne"/>
    <w:uiPriority w:val="99"/>
    <w:semiHidden/>
    <w:rsid w:val="003533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92973">
      <w:bodyDiv w:val="1"/>
      <w:marLeft w:val="0"/>
      <w:marRight w:val="0"/>
      <w:marTop w:val="0"/>
      <w:marBottom w:val="0"/>
      <w:divBdr>
        <w:top w:val="none" w:sz="0" w:space="0" w:color="auto"/>
        <w:left w:val="none" w:sz="0" w:space="0" w:color="auto"/>
        <w:bottom w:val="none" w:sz="0" w:space="0" w:color="auto"/>
        <w:right w:val="none" w:sz="0" w:space="0" w:color="auto"/>
      </w:divBdr>
    </w:div>
    <w:div w:id="1515146491">
      <w:bodyDiv w:val="1"/>
      <w:marLeft w:val="0"/>
      <w:marRight w:val="0"/>
      <w:marTop w:val="0"/>
      <w:marBottom w:val="0"/>
      <w:divBdr>
        <w:top w:val="none" w:sz="0" w:space="0" w:color="auto"/>
        <w:left w:val="none" w:sz="0" w:space="0" w:color="auto"/>
        <w:bottom w:val="none" w:sz="0" w:space="0" w:color="auto"/>
        <w:right w:val="none" w:sz="0" w:space="0" w:color="auto"/>
      </w:divBdr>
    </w:div>
    <w:div w:id="2013138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13f5adc5-6995-48a5-a3d9-c1b3b65b0900@eurprd07.prod.outlook.com"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1201</Words>
  <Characters>6366</Characters>
  <Application>Microsoft Office Word</Application>
  <DocSecurity>0</DocSecurity>
  <Lines>53</Lines>
  <Paragraphs>15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Mattias Rahm</dc:creator>
  <cp:lastModifiedBy>Mattias Rahm</cp:lastModifiedBy>
  <cp:revision>6</cp:revision>
  <dcterms:created xsi:type="dcterms:W3CDTF">2022-07-03T07:59:00Z</dcterms:created>
  <dcterms:modified xsi:type="dcterms:W3CDTF">2022-07-03T08:58:00Z</dcterms:modified>
</cp:coreProperties>
</file>