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81CE" w14:textId="77777777" w:rsidR="000C37BE" w:rsidRDefault="00000000" w:rsidP="00CB276C">
      <w:pPr>
        <w:spacing w:after="0" w:line="276" w:lineRule="auto"/>
        <w:ind w:left="0" w:right="28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Seglingsföreskrifter</w:t>
      </w:r>
    </w:p>
    <w:p w14:paraId="0A23B320" w14:textId="77777777" w:rsidR="000C37BE" w:rsidRDefault="000C37BE" w:rsidP="00CB276C">
      <w:pPr>
        <w:spacing w:after="0" w:line="276" w:lineRule="auto"/>
        <w:ind w:right="283"/>
        <w:jc w:val="center"/>
        <w:rPr>
          <w:rFonts w:ascii="Arial" w:eastAsia="Arial" w:hAnsi="Arial" w:cs="Arial"/>
          <w:sz w:val="22"/>
          <w:szCs w:val="22"/>
        </w:rPr>
      </w:pPr>
    </w:p>
    <w:p w14:paraId="169B8CB3" w14:textId="77777777" w:rsidR="000C37BE" w:rsidRDefault="00000000" w:rsidP="00CB276C">
      <w:pPr>
        <w:spacing w:after="0" w:line="276" w:lineRule="auto"/>
        <w:ind w:right="283"/>
        <w:jc w:val="center"/>
        <w:rPr>
          <w:rFonts w:ascii="Arial" w:eastAsia="Arial" w:hAnsi="Arial" w:cs="Arial"/>
          <w:b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Frog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Ocean Sprint Race</w:t>
      </w:r>
    </w:p>
    <w:p w14:paraId="687159BC" w14:textId="77777777" w:rsidR="000C37BE" w:rsidRDefault="00000000" w:rsidP="00CB276C">
      <w:pPr>
        <w:spacing w:after="0" w:line="276" w:lineRule="auto"/>
        <w:ind w:right="2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delsegling i Swedish </w:t>
      </w:r>
      <w:proofErr w:type="spellStart"/>
      <w:r>
        <w:rPr>
          <w:rFonts w:ascii="Arial" w:eastAsia="Arial" w:hAnsi="Arial" w:cs="Arial"/>
          <w:sz w:val="22"/>
          <w:szCs w:val="22"/>
        </w:rPr>
        <w:t>Youth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Sprint Cup</w:t>
      </w:r>
    </w:p>
    <w:p w14:paraId="5F8C6FAA" w14:textId="77777777" w:rsidR="000C37BE" w:rsidRDefault="000C37BE" w:rsidP="00CB276C">
      <w:pPr>
        <w:spacing w:after="0" w:line="276" w:lineRule="auto"/>
        <w:ind w:left="0" w:right="283"/>
        <w:rPr>
          <w:rFonts w:ascii="Arial" w:eastAsia="Arial" w:hAnsi="Arial" w:cs="Arial"/>
          <w:b/>
          <w:sz w:val="22"/>
          <w:szCs w:val="22"/>
        </w:rPr>
      </w:pPr>
    </w:p>
    <w:p w14:paraId="29A4BBF4" w14:textId="10FCED46" w:rsidR="000C37BE" w:rsidRDefault="00000000" w:rsidP="00CB276C">
      <w:pPr>
        <w:spacing w:after="0" w:line="276" w:lineRule="auto"/>
        <w:ind w:left="0" w:righ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CC4703">
        <w:rPr>
          <w:rFonts w:ascii="Arial" w:eastAsia="Arial" w:hAnsi="Arial" w:cs="Arial"/>
          <w:sz w:val="22"/>
          <w:szCs w:val="22"/>
        </w:rPr>
        <w:tab/>
      </w:r>
      <w:proofErr w:type="gramStart"/>
      <w:r w:rsidR="00210342"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-</w:t>
      </w:r>
      <w:r w:rsidR="00210342">
        <w:rPr>
          <w:rFonts w:ascii="Arial" w:eastAsia="Arial" w:hAnsi="Arial" w:cs="Arial"/>
          <w:sz w:val="22"/>
          <w:szCs w:val="22"/>
        </w:rPr>
        <w:t>11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maj 202</w:t>
      </w:r>
      <w:r w:rsidR="00210342">
        <w:rPr>
          <w:rFonts w:ascii="Arial" w:eastAsia="Arial" w:hAnsi="Arial" w:cs="Arial"/>
          <w:sz w:val="22"/>
          <w:szCs w:val="22"/>
        </w:rPr>
        <w:t>5</w:t>
      </w:r>
    </w:p>
    <w:p w14:paraId="2FCB4866" w14:textId="522760FC" w:rsidR="000C37BE" w:rsidRDefault="00000000" w:rsidP="00CB276C">
      <w:pPr>
        <w:spacing w:after="0" w:line="276" w:lineRule="auto"/>
        <w:ind w:left="0" w:righ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Plats: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CC470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Upsala Segelsällskap, </w:t>
      </w:r>
      <w:proofErr w:type="spellStart"/>
      <w:r>
        <w:rPr>
          <w:rFonts w:ascii="Arial" w:eastAsia="Arial" w:hAnsi="Arial" w:cs="Arial"/>
          <w:sz w:val="22"/>
          <w:szCs w:val="22"/>
        </w:rPr>
        <w:t>Skarholmen</w:t>
      </w:r>
      <w:proofErr w:type="spellEnd"/>
      <w:r>
        <w:rPr>
          <w:rFonts w:ascii="Arial" w:eastAsia="Arial" w:hAnsi="Arial" w:cs="Arial"/>
          <w:sz w:val="22"/>
          <w:szCs w:val="22"/>
        </w:rPr>
        <w:t>, Uppsala</w:t>
      </w:r>
    </w:p>
    <w:p w14:paraId="24A532D8" w14:textId="58887910" w:rsidR="000C37BE" w:rsidRDefault="00000000" w:rsidP="00CB276C">
      <w:pPr>
        <w:spacing w:after="0" w:line="276" w:lineRule="auto"/>
        <w:ind w:left="0" w:righ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Tävlingens nivå: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C470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Blå</w:t>
      </w:r>
    </w:p>
    <w:p w14:paraId="709C4E60" w14:textId="06992D63" w:rsidR="000C37BE" w:rsidRDefault="00000000" w:rsidP="00CB276C">
      <w:pPr>
        <w:spacing w:after="0" w:line="276" w:lineRule="auto"/>
        <w:ind w:left="1276" w:right="283" w:hanging="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Båtklass: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CC470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Tillhandahållna RS </w:t>
      </w:r>
      <w:proofErr w:type="spellStart"/>
      <w:r>
        <w:rPr>
          <w:rFonts w:ascii="Arial" w:eastAsia="Arial" w:hAnsi="Arial" w:cs="Arial"/>
          <w:sz w:val="22"/>
          <w:szCs w:val="22"/>
        </w:rPr>
        <w:t>Fevor</w:t>
      </w:r>
      <w:proofErr w:type="spellEnd"/>
      <w:r w:rsidR="00210342">
        <w:rPr>
          <w:rFonts w:ascii="Arial" w:eastAsia="Arial" w:hAnsi="Arial" w:cs="Arial"/>
          <w:sz w:val="22"/>
          <w:szCs w:val="22"/>
        </w:rPr>
        <w:t>.</w:t>
      </w:r>
    </w:p>
    <w:p w14:paraId="22085732" w14:textId="46D76231" w:rsidR="00CC4703" w:rsidRDefault="00CC4703" w:rsidP="00CB276C">
      <w:pPr>
        <w:spacing w:after="0" w:line="276" w:lineRule="auto"/>
        <w:ind w:left="1276" w:right="283" w:hanging="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Tävlingen gäller:</w:t>
      </w:r>
      <w:r>
        <w:rPr>
          <w:rFonts w:ascii="Arial" w:eastAsia="Arial" w:hAnsi="Arial" w:cs="Arial"/>
          <w:sz w:val="22"/>
          <w:szCs w:val="22"/>
        </w:rPr>
        <w:tab/>
        <w:t>Juniorklass</w:t>
      </w:r>
    </w:p>
    <w:p w14:paraId="3777A4C6" w14:textId="3D6EE8E3" w:rsidR="000C37BE" w:rsidRDefault="00000000" w:rsidP="00CB276C">
      <w:pPr>
        <w:pBdr>
          <w:bottom w:val="single" w:sz="4" w:space="1" w:color="000000"/>
        </w:pBdr>
        <w:spacing w:after="0" w:line="276" w:lineRule="auto"/>
        <w:ind w:left="0" w:righ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Arrangör: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CC470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Upsala Segelsällskap</w:t>
      </w:r>
    </w:p>
    <w:p w14:paraId="03F908FD" w14:textId="77777777" w:rsidR="000C37BE" w:rsidRDefault="000C37BE" w:rsidP="00CB276C">
      <w:pPr>
        <w:spacing w:after="0" w:line="276" w:lineRule="auto"/>
        <w:ind w:right="283"/>
        <w:rPr>
          <w:rFonts w:ascii="Arial" w:eastAsia="Arial" w:hAnsi="Arial" w:cs="Arial"/>
          <w:sz w:val="22"/>
          <w:szCs w:val="22"/>
        </w:rPr>
      </w:pPr>
    </w:p>
    <w:p w14:paraId="03DA8936" w14:textId="77777777" w:rsidR="000C37BE" w:rsidRDefault="00000000" w:rsidP="00CB276C">
      <w:pPr>
        <w:tabs>
          <w:tab w:val="left" w:pos="567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Regler</w:t>
      </w:r>
    </w:p>
    <w:p w14:paraId="11D568B7" w14:textId="4BB24ECB" w:rsidR="006945A0" w:rsidRDefault="006945A0" w:rsidP="00CB276C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</w:t>
      </w:r>
      <w:r>
        <w:rPr>
          <w:rFonts w:ascii="Arial" w:eastAsia="Arial" w:hAnsi="Arial" w:cs="Arial"/>
          <w:sz w:val="22"/>
          <w:szCs w:val="22"/>
        </w:rPr>
        <w:tab/>
        <w:t>Kappseglingarna är direktdömda enligt Appendix UF i bilaga A</w:t>
      </w:r>
    </w:p>
    <w:p w14:paraId="1CC57708" w14:textId="4094B15E" w:rsidR="000C37BE" w:rsidRDefault="00000000" w:rsidP="00CB276C">
      <w:pPr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</w:t>
      </w:r>
      <w:r>
        <w:rPr>
          <w:rFonts w:ascii="Arial" w:eastAsia="Arial" w:hAnsi="Arial" w:cs="Arial"/>
          <w:sz w:val="22"/>
          <w:szCs w:val="22"/>
        </w:rPr>
        <w:tab/>
        <w:t xml:space="preserve">Fördelning av besättningar och båtar till omgångar och kappseglingar framgår av kappseglingsschemat </w:t>
      </w:r>
      <w:r w:rsidR="002612AB" w:rsidRPr="00CC4703">
        <w:rPr>
          <w:rFonts w:ascii="Arial" w:eastAsia="Arial" w:hAnsi="Arial" w:cs="Arial"/>
          <w:color w:val="000000" w:themeColor="text1"/>
          <w:sz w:val="22"/>
          <w:szCs w:val="22"/>
        </w:rPr>
        <w:t xml:space="preserve">bilaga B </w:t>
      </w:r>
      <w:r>
        <w:rPr>
          <w:rFonts w:ascii="Arial" w:eastAsia="Arial" w:hAnsi="Arial" w:cs="Arial"/>
          <w:sz w:val="22"/>
          <w:szCs w:val="22"/>
        </w:rPr>
        <w:t>som anslås på den officiella anslagstavlan</w:t>
      </w:r>
    </w:p>
    <w:p w14:paraId="322DEA16" w14:textId="77777777" w:rsidR="00144424" w:rsidRDefault="00000000" w:rsidP="00CB276C">
      <w:pPr>
        <w:spacing w:after="0" w:line="276" w:lineRule="auto"/>
        <w:ind w:left="1440" w:hanging="873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z w:val="22"/>
          <w:szCs w:val="22"/>
        </w:rPr>
        <w:tab/>
        <w:t xml:space="preserve">Båtarna är tillhandahållna och regler för handhavande av båtarna framgår av </w:t>
      </w:r>
      <w:r w:rsidRPr="00CC4703">
        <w:rPr>
          <w:rFonts w:ascii="Arial" w:eastAsia="Arial" w:hAnsi="Arial" w:cs="Arial"/>
          <w:color w:val="000000" w:themeColor="text1"/>
          <w:sz w:val="22"/>
          <w:szCs w:val="22"/>
        </w:rPr>
        <w:t xml:space="preserve">bilaga </w:t>
      </w:r>
      <w:r w:rsidR="002612AB" w:rsidRPr="00CC4703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00CC470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144424">
        <w:rPr>
          <w:rFonts w:ascii="Arial" w:eastAsia="Arial" w:hAnsi="Arial" w:cs="Arial"/>
          <w:color w:val="000000" w:themeColor="text1"/>
          <w:sz w:val="22"/>
          <w:szCs w:val="22"/>
        </w:rPr>
        <w:t xml:space="preserve"> Klassregler gäller inte.</w:t>
      </w:r>
    </w:p>
    <w:p w14:paraId="6F75DAD4" w14:textId="1A96481F" w:rsidR="00144424" w:rsidRDefault="00144424" w:rsidP="00CB276C">
      <w:pPr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1.4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Gennaker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ska alltid skotas i lä.</w:t>
      </w:r>
    </w:p>
    <w:p w14:paraId="5E7428E0" w14:textId="09A329C0" w:rsidR="000C37BE" w:rsidRDefault="00144424" w:rsidP="00CB276C">
      <w:pPr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1.5</w:t>
      </w:r>
      <w:r>
        <w:rPr>
          <w:rFonts w:ascii="Arial" w:eastAsia="Arial" w:hAnsi="Arial" w:cs="Arial"/>
          <w:sz w:val="22"/>
          <w:szCs w:val="22"/>
        </w:rPr>
        <w:tab/>
        <w:t>Centerbordet ska vara i helt nerskjutet läge och säkrat</w:t>
      </w:r>
      <w:r w:rsidR="00CB276C">
        <w:rPr>
          <w:rFonts w:ascii="Arial" w:eastAsia="Arial" w:hAnsi="Arial" w:cs="Arial"/>
          <w:sz w:val="22"/>
          <w:szCs w:val="22"/>
        </w:rPr>
        <w:t xml:space="preserve"> med en tamp</w:t>
      </w:r>
      <w:r w:rsidR="00730516">
        <w:rPr>
          <w:rFonts w:ascii="Arial" w:eastAsia="Arial" w:hAnsi="Arial" w:cs="Arial"/>
          <w:sz w:val="22"/>
          <w:szCs w:val="22"/>
        </w:rPr>
        <w:t xml:space="preserve"> under segling.</w:t>
      </w:r>
      <w:r w:rsidR="00000000">
        <w:rPr>
          <w:rFonts w:ascii="Arial" w:eastAsia="Arial" w:hAnsi="Arial" w:cs="Arial"/>
          <w:sz w:val="22"/>
          <w:szCs w:val="22"/>
        </w:rPr>
        <w:br/>
      </w:r>
    </w:p>
    <w:p w14:paraId="2950F158" w14:textId="77777777" w:rsidR="000C37BE" w:rsidRDefault="00000000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Ändringar i seglingsföreskrifterna</w:t>
      </w:r>
    </w:p>
    <w:p w14:paraId="25821DE5" w14:textId="77777777" w:rsidR="00460DE9" w:rsidRDefault="00460DE9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14779E3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Ändringar i seglingsföreskrifterna eller kappseglingsschemat meddelas vid behov muntligt på vattnet senast 10 minuter före varningssignalen för varje kappsegling de berör.</w:t>
      </w:r>
    </w:p>
    <w:p w14:paraId="4E1BC6CA" w14:textId="77777777" w:rsidR="000C37BE" w:rsidRDefault="000C37BE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1AA61E9C" w14:textId="77777777" w:rsidR="000C37BE" w:rsidRDefault="00000000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Starten</w:t>
      </w:r>
    </w:p>
    <w:p w14:paraId="1B9E2835" w14:textId="77777777" w:rsidR="00460DE9" w:rsidRDefault="00460DE9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71F0F75F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  <w:t xml:space="preserve">Båtar som är förtöjda får inte kasta loss eller lämna hamnen före klartecken från kappseglingskommittén </w:t>
      </w:r>
    </w:p>
    <w:p w14:paraId="444EFA43" w14:textId="77777777" w:rsidR="000C37BE" w:rsidRDefault="00000000" w:rsidP="00CB276C">
      <w:pPr>
        <w:tabs>
          <w:tab w:val="left" w:pos="56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  <w:t>KSR 26 ändras enligt följande:</w:t>
      </w:r>
    </w:p>
    <w:tbl>
      <w:tblPr>
        <w:tblStyle w:val="a"/>
        <w:tblW w:w="831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010"/>
        <w:gridCol w:w="1199"/>
        <w:gridCol w:w="2410"/>
      </w:tblGrid>
      <w:tr w:rsidR="000C37BE" w14:paraId="11F967C3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B4D5" w14:textId="77777777" w:rsidR="000C37BE" w:rsidRDefault="00000000" w:rsidP="00CB276C">
            <w:pPr>
              <w:tabs>
                <w:tab w:val="left" w:pos="0"/>
              </w:tabs>
              <w:spacing w:line="276" w:lineRule="auto"/>
              <w:ind w:left="34" w:right="0" w:hanging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Minuter före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6B6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Flagga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1AF5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Ljud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16DA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Betydelse</w:t>
            </w:r>
          </w:p>
        </w:tc>
      </w:tr>
      <w:tr w:rsidR="000C37BE" w14:paraId="65D3EBE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7105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83BD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Flaggor med siffror visas</w:t>
            </w:r>
          </w:p>
          <w:p w14:paraId="5A54C8F8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90EB0D" wp14:editId="529604F9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0" b="0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049A796" wp14:editId="04AF16B6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0" b="0"/>
                  <wp:wrapSquare wrapText="bothSides" distT="0" distB="0" distL="114300" distR="11430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C070933" wp14:editId="44F8D580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76200</wp:posOffset>
                  </wp:positionV>
                  <wp:extent cx="277495" cy="367030"/>
                  <wp:effectExtent l="0" t="0" r="0" b="0"/>
                  <wp:wrapSquare wrapText="bothSides" distT="0" distB="0" distL="114300" distR="11430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DBC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E65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Varningssignal</w:t>
            </w:r>
          </w:p>
        </w:tc>
      </w:tr>
      <w:tr w:rsidR="000C37BE" w14:paraId="3065552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EB24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7EF9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Flaggor med siffror visas</w:t>
            </w:r>
          </w:p>
          <w:p w14:paraId="45CDE774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9235F87" wp14:editId="7D147137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0" b="0"/>
                  <wp:wrapSquare wrapText="bothSides" distT="0" distB="0" distL="114300" distR="11430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4484D82" wp14:editId="34D237E3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81915</wp:posOffset>
                  </wp:positionV>
                  <wp:extent cx="276860" cy="367030"/>
                  <wp:effectExtent l="0" t="0" r="0" b="0"/>
                  <wp:wrapSquare wrapText="bothSides" distT="0" distB="0" distL="114300" distR="11430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48C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573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Förberedelsesignal</w:t>
            </w:r>
          </w:p>
        </w:tc>
      </w:tr>
      <w:tr w:rsidR="000C37BE" w14:paraId="6996D372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B34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467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Flagga med siffra visas</w:t>
            </w:r>
          </w:p>
          <w:p w14:paraId="7C18AD70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7FB6DA20" wp14:editId="24DAF596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68580</wp:posOffset>
                  </wp:positionV>
                  <wp:extent cx="276860" cy="367030"/>
                  <wp:effectExtent l="0" t="0" r="0" b="0"/>
                  <wp:wrapSquare wrapText="bothSides" distT="0" distB="0" distL="114300" distR="1143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A2CA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lång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807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Sista minuten</w:t>
            </w:r>
          </w:p>
        </w:tc>
      </w:tr>
      <w:tr w:rsidR="000C37BE" w14:paraId="3CADAC5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160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E79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left="41" w:right="0" w:hanging="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Flagga med siffran 1 tas ner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F54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5C45" w14:textId="77777777" w:rsidR="000C37BE" w:rsidRDefault="00000000" w:rsidP="00CB276C">
            <w:pPr>
              <w:tabs>
                <w:tab w:val="left" w:pos="567"/>
              </w:tabs>
              <w:spacing w:line="276" w:lineRule="auto"/>
              <w:ind w:righ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Startsignal</w:t>
            </w:r>
          </w:p>
        </w:tc>
      </w:tr>
    </w:tbl>
    <w:p w14:paraId="6DB96762" w14:textId="77777777" w:rsidR="000C37BE" w:rsidRDefault="000C37BE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CC01C60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</w:t>
      </w:r>
      <w:r>
        <w:rPr>
          <w:rFonts w:ascii="Arial" w:eastAsia="Arial" w:hAnsi="Arial" w:cs="Arial"/>
          <w:sz w:val="22"/>
          <w:szCs w:val="22"/>
        </w:rPr>
        <w:tab/>
        <w:t>En båt som startar mer än tre minuter efter startsignalen räknas som inte startande (DNS).</w:t>
      </w:r>
    </w:p>
    <w:p w14:paraId="5189DBFF" w14:textId="77777777" w:rsidR="00460DE9" w:rsidRDefault="00460DE9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10D7FCA" w14:textId="77777777" w:rsidR="000C37BE" w:rsidRDefault="00000000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Banan</w:t>
      </w:r>
    </w:p>
    <w:p w14:paraId="40CCEA71" w14:textId="77777777" w:rsidR="00460DE9" w:rsidRDefault="00460DE9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DEC5E65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 xml:space="preserve">Startlinjen är mellan en stång med orange flagga på startfartyget och en orange flaggprick </w:t>
      </w:r>
    </w:p>
    <w:p w14:paraId="5FEE25D3" w14:textId="77777777" w:rsidR="000C37BE" w:rsidRDefault="00000000" w:rsidP="00CB276C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sz w:val="22"/>
          <w:szCs w:val="22"/>
        </w:rPr>
        <w:tab/>
      </w:r>
    </w:p>
    <w:tbl>
      <w:tblPr>
        <w:tblStyle w:val="a0"/>
        <w:tblW w:w="8505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12"/>
        <w:gridCol w:w="4193"/>
      </w:tblGrid>
      <w:tr w:rsidR="000C37BE" w14:paraId="2803F12E" w14:textId="77777777">
        <w:tc>
          <w:tcPr>
            <w:tcW w:w="4312" w:type="dxa"/>
          </w:tcPr>
          <w:p w14:paraId="4E2E0763" w14:textId="3C62C32F" w:rsidR="000C37BE" w:rsidRPr="00CB276C" w:rsidRDefault="00000000" w:rsidP="00CB276C">
            <w:pPr>
              <w:pStyle w:val="Liststycke"/>
              <w:spacing w:line="276" w:lineRule="auto"/>
              <w:ind w:firstLine="0"/>
              <w:rPr>
                <w:rFonts w:ascii="Arial" w:eastAsia="Arial" w:hAnsi="Arial" w:cs="Arial"/>
                <w:sz w:val="22"/>
                <w:szCs w:val="22"/>
              </w:rPr>
            </w:pPr>
            <w:r w:rsidRPr="00CB276C">
              <w:rPr>
                <w:rFonts w:ascii="Arial" w:eastAsia="Arial" w:hAnsi="Arial" w:cs="Arial"/>
                <w:sz w:val="22"/>
                <w:szCs w:val="22"/>
              </w:rPr>
              <w:t xml:space="preserve">Banan är en kryss-läns-bana som seglas två varv </w:t>
            </w:r>
            <w:r w:rsidRPr="00CB276C">
              <w:rPr>
                <w:rFonts w:ascii="Arial" w:eastAsia="Arial" w:hAnsi="Arial" w:cs="Arial"/>
                <w:sz w:val="22"/>
                <w:szCs w:val="22"/>
              </w:rPr>
              <w:br/>
            </w:r>
            <w:r w:rsidRPr="00CB276C">
              <w:rPr>
                <w:rFonts w:ascii="Arial" w:eastAsia="Arial" w:hAnsi="Arial" w:cs="Arial"/>
                <w:color w:val="000000"/>
                <w:sz w:val="22"/>
                <w:szCs w:val="22"/>
              </w:rPr>
              <w:t>Start – 1b/1s – 4s/4b – 1b/1s – Mål. Rundningsmärkena är gula</w:t>
            </w:r>
            <w:r w:rsidR="00460DE9" w:rsidRPr="00CB276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CB276C">
              <w:rPr>
                <w:rFonts w:ascii="Arial" w:eastAsia="Arial" w:hAnsi="Arial" w:cs="Arial"/>
                <w:color w:val="000000"/>
                <w:sz w:val="22"/>
                <w:szCs w:val="22"/>
              </w:rPr>
              <w:t>tetror</w:t>
            </w:r>
          </w:p>
        </w:tc>
        <w:tc>
          <w:tcPr>
            <w:tcW w:w="4193" w:type="dxa"/>
          </w:tcPr>
          <w:p w14:paraId="56DE44D8" w14:textId="257CBCC4" w:rsidR="000C37BE" w:rsidRDefault="00460DE9" w:rsidP="00CB276C">
            <w:pPr>
              <w:spacing w:line="276" w:lineRule="auto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 w:rsidRPr="00460DE9">
              <w:rPr>
                <w:rStyle w:val="Kommentarsreferens"/>
                <w:noProof/>
              </w:rPr>
              <w:drawing>
                <wp:inline distT="0" distB="0" distL="0" distR="0" wp14:anchorId="3D627575" wp14:editId="2D2EEEB8">
                  <wp:extent cx="1490133" cy="2509142"/>
                  <wp:effectExtent l="0" t="0" r="0" b="5715"/>
                  <wp:docPr id="198877720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77720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545" cy="258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83BF7" w14:textId="69C43010" w:rsidR="000C37BE" w:rsidRDefault="00000000" w:rsidP="00CB276C">
      <w:pPr>
        <w:tabs>
          <w:tab w:val="left" w:pos="567"/>
        </w:tabs>
        <w:spacing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</w:t>
      </w:r>
      <w:r>
        <w:rPr>
          <w:rFonts w:ascii="Arial" w:eastAsia="Arial" w:hAnsi="Arial" w:cs="Arial"/>
          <w:sz w:val="22"/>
          <w:szCs w:val="22"/>
        </w:rPr>
        <w:tab/>
        <w:t>Mållinjen är mellan en stång med orange flagga på startfartyget och en orange flaggprick</w:t>
      </w:r>
      <w:r w:rsidR="002612AB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samma som startlinjen.</w:t>
      </w:r>
    </w:p>
    <w:p w14:paraId="00314CCC" w14:textId="77777777" w:rsidR="000C37BE" w:rsidRDefault="00000000" w:rsidP="00CB276C">
      <w:pPr>
        <w:spacing w:after="0"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4.4</w:t>
      </w:r>
      <w:r>
        <w:rPr>
          <w:rFonts w:ascii="Arial" w:eastAsia="Arial" w:hAnsi="Arial" w:cs="Arial"/>
          <w:sz w:val="22"/>
          <w:szCs w:val="22"/>
        </w:rPr>
        <w:tab/>
        <w:t xml:space="preserve">Kappseglingskommittén ska försöka anpassa banan så att en kappsegling tar </w:t>
      </w:r>
      <w:proofErr w:type="gramStart"/>
      <w:r>
        <w:rPr>
          <w:rFonts w:ascii="Arial" w:eastAsia="Arial" w:hAnsi="Arial" w:cs="Arial"/>
          <w:sz w:val="22"/>
          <w:szCs w:val="22"/>
        </w:rPr>
        <w:t>10-15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minuter att segla</w:t>
      </w:r>
    </w:p>
    <w:p w14:paraId="7E5BEE52" w14:textId="77777777" w:rsidR="000C37BE" w:rsidRDefault="00000000" w:rsidP="00CB276C">
      <w:pPr>
        <w:spacing w:line="276" w:lineRule="auto"/>
        <w:ind w:left="1440" w:hanging="8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4.5</w:t>
      </w:r>
      <w:r>
        <w:rPr>
          <w:rFonts w:ascii="Arial" w:eastAsia="Arial" w:hAnsi="Arial" w:cs="Arial"/>
          <w:sz w:val="22"/>
          <w:szCs w:val="22"/>
        </w:rPr>
        <w:tab/>
        <w:t xml:space="preserve">Innan första båt har påbörjat </w:t>
      </w:r>
      <w:proofErr w:type="spellStart"/>
      <w:r>
        <w:rPr>
          <w:rFonts w:ascii="Arial" w:eastAsia="Arial" w:hAnsi="Arial" w:cs="Arial"/>
          <w:sz w:val="22"/>
          <w:szCs w:val="22"/>
        </w:rPr>
        <w:t>banbenet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kan ett rundningsmärke flyttas utan att signaleras. Det här ändrar KSR 33.</w:t>
      </w:r>
    </w:p>
    <w:p w14:paraId="27D2B32F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4.6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>En båt som inte går i mål inom tio minuter efter det att den första båten som seglat banan gått i mål, räknas som om den inte gått i mål (DNF). Det här ändrar KSR 35.</w:t>
      </w:r>
    </w:p>
    <w:p w14:paraId="5930C972" w14:textId="77777777" w:rsidR="000C37BE" w:rsidRDefault="000C37BE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FACFD2B" w14:textId="77777777" w:rsidR="000C37BE" w:rsidRDefault="00000000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5. </w:t>
      </w:r>
      <w:r>
        <w:rPr>
          <w:rFonts w:ascii="Arial" w:eastAsia="Arial" w:hAnsi="Arial" w:cs="Arial"/>
          <w:b/>
          <w:sz w:val="22"/>
          <w:szCs w:val="22"/>
        </w:rPr>
        <w:tab/>
        <w:t>Övrigt</w:t>
      </w:r>
    </w:p>
    <w:p w14:paraId="214213E6" w14:textId="77777777" w:rsidR="00460DE9" w:rsidRDefault="00460DE9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6A7943E5" w14:textId="77777777" w:rsidR="000C37BE" w:rsidRDefault="00000000" w:rsidP="00CB276C">
      <w:pPr>
        <w:tabs>
          <w:tab w:val="left" w:pos="567"/>
        </w:tabs>
        <w:spacing w:after="0" w:line="276" w:lineRule="auto"/>
        <w:ind w:left="1440" w:hanging="873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5.1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>Kappseglingskommittén bestämmer vilka segel som ska användas.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br/>
        <w:t>Följande signaler visas på startfartyget för att ange segelsättning: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br/>
        <w:t>Signalflagga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>Segelsättning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br/>
        <w:t>Ingen signal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 xml:space="preserve">Stor, fock,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gennaker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br/>
        <w:t>D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 xml:space="preserve">Stor, fock (ej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gennaker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)</w:t>
      </w:r>
    </w:p>
    <w:p w14:paraId="492E89E6" w14:textId="77777777" w:rsidR="000C37BE" w:rsidRDefault="000C37BE" w:rsidP="00CB276C">
      <w:pPr>
        <w:tabs>
          <w:tab w:val="left" w:pos="567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831FBAE" w14:textId="5EEC2CD7" w:rsidR="000C37BE" w:rsidRDefault="00000000" w:rsidP="00CB276C">
      <w:pPr>
        <w:spacing w:after="0" w:line="276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202</w:t>
      </w:r>
      <w:r w:rsidR="00210342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-</w:t>
      </w:r>
      <w:r w:rsidR="00210342">
        <w:rPr>
          <w:rFonts w:ascii="Arial" w:eastAsia="Arial" w:hAnsi="Arial" w:cs="Arial"/>
          <w:sz w:val="22"/>
          <w:szCs w:val="22"/>
        </w:rPr>
        <w:t>0</w:t>
      </w:r>
      <w:r w:rsidR="00CB276C">
        <w:rPr>
          <w:rFonts w:ascii="Arial" w:eastAsia="Arial" w:hAnsi="Arial" w:cs="Arial"/>
          <w:sz w:val="22"/>
          <w:szCs w:val="22"/>
        </w:rPr>
        <w:t>5-02</w:t>
      </w:r>
    </w:p>
    <w:sectPr w:rsidR="000C37BE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4531" w14:textId="77777777" w:rsidR="00E97D06" w:rsidRDefault="00E97D06">
      <w:pPr>
        <w:spacing w:after="0"/>
      </w:pPr>
      <w:r>
        <w:separator/>
      </w:r>
    </w:p>
  </w:endnote>
  <w:endnote w:type="continuationSeparator" w:id="0">
    <w:p w14:paraId="3D29E3E8" w14:textId="77777777" w:rsidR="00E97D06" w:rsidRDefault="00E97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833F" w14:textId="77777777" w:rsidR="00E97D06" w:rsidRDefault="00E97D06">
      <w:pPr>
        <w:spacing w:after="0"/>
      </w:pPr>
      <w:r>
        <w:separator/>
      </w:r>
    </w:p>
  </w:footnote>
  <w:footnote w:type="continuationSeparator" w:id="0">
    <w:p w14:paraId="196E8C40" w14:textId="77777777" w:rsidR="00E97D06" w:rsidRDefault="00E97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C2D1" w14:textId="77777777" w:rsidR="000C3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hanging="567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4B2F0733" wp14:editId="663416D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1" name="Rektangel 1" descr="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13D4E" w14:textId="77777777" w:rsidR="000C37BE" w:rsidRDefault="0000000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F0733" id="Rektangel 1" o:spid="_x0000_s1026" alt="General" style="position:absolute;left:0;text-align:left;margin-left:0;margin-top:0;width:35.7pt;height:35.7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7wsQEAAE4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" filled="f" stroked="f">
              <v:textbox inset="0,15pt,0,0">
                <w:txbxContent>
                  <w:p w14:paraId="08413D4E" w14:textId="77777777" w:rsidR="000C37BE" w:rsidRDefault="00000000">
                    <w:pPr>
                      <w:spacing w:after="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36BE" w14:textId="77777777" w:rsidR="000C3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5D958A" wp14:editId="5C3EC1FF">
          <wp:simplePos x="0" y="0"/>
          <wp:positionH relativeFrom="column">
            <wp:posOffset>4794250</wp:posOffset>
          </wp:positionH>
          <wp:positionV relativeFrom="paragraph">
            <wp:posOffset>115570</wp:posOffset>
          </wp:positionV>
          <wp:extent cx="885190" cy="793115"/>
          <wp:effectExtent l="0" t="0" r="0" b="0"/>
          <wp:wrapNone/>
          <wp:docPr id="7" name="image2.png" descr="En bild som visar text, Grafik, logotyp, Teckensnit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 bild som visar text, Grafik, logotyp, Teckensnitt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79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A53F02" wp14:editId="546F14BB">
          <wp:simplePos x="0" y="0"/>
          <wp:positionH relativeFrom="column">
            <wp:posOffset>1</wp:posOffset>
          </wp:positionH>
          <wp:positionV relativeFrom="paragraph">
            <wp:posOffset>127000</wp:posOffset>
          </wp:positionV>
          <wp:extent cx="793750" cy="793750"/>
          <wp:effectExtent l="0" t="0" r="0" b="0"/>
          <wp:wrapSquare wrapText="bothSides" distT="0" distB="0" distL="114300" distR="114300"/>
          <wp:docPr id="4" name="image5.jpg" descr="En bild som visar logotyp, symbol, Varumärke, emblem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n bild som visar logotyp, symbol, Varumärke, emblem&#10;&#10;Automatiskt genererad beskrivni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51BA3E" w14:textId="77777777" w:rsidR="000C37BE" w:rsidRDefault="000C37B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</w:p>
  <w:p w14:paraId="07629E3E" w14:textId="77777777" w:rsidR="000C37BE" w:rsidRDefault="000C37B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</w:p>
  <w:p w14:paraId="6D5D601A" w14:textId="77777777" w:rsidR="000C37BE" w:rsidRDefault="000C37B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</w:p>
  <w:p w14:paraId="323CAC66" w14:textId="77777777" w:rsidR="000C3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  <w:r>
      <w:rPr>
        <w:color w:val="000000"/>
      </w:rPr>
      <w:tab/>
    </w:r>
  </w:p>
  <w:p w14:paraId="5CAE8EB5" w14:textId="77777777" w:rsidR="000C37BE" w:rsidRDefault="000C37B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</w:p>
  <w:p w14:paraId="2FA5A4CD" w14:textId="77777777" w:rsidR="000C37BE" w:rsidRDefault="000C37B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703"/>
        <w:tab w:val="right" w:pos="9406"/>
        <w:tab w:val="left" w:pos="3480"/>
        <w:tab w:val="right" w:pos="9072"/>
      </w:tabs>
      <w:spacing w:after="0"/>
      <w:ind w:right="0" w:hanging="567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9246" w14:textId="77777777" w:rsidR="000C3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hanging="567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47B1E14" wp14:editId="423DBE6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2" name="Rektangel 2" descr="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F61A5" w14:textId="77777777" w:rsidR="000C37BE" w:rsidRDefault="0000000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7B1E14" id="Rektangel 2" o:spid="_x0000_s1027" alt="General" style="position:absolute;left:0;text-align:left;margin-left:0;margin-top:0;width:35.7pt;height:35.7pt;z-index:251660288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7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" filled="f" stroked="f">
              <v:textbox inset="0,15pt,0,0">
                <w:txbxContent>
                  <w:p w14:paraId="55BF61A5" w14:textId="77777777" w:rsidR="000C37BE" w:rsidRDefault="00000000">
                    <w:pPr>
                      <w:spacing w:after="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1F9"/>
    <w:multiLevelType w:val="multilevel"/>
    <w:tmpl w:val="9D90171A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2E7747C"/>
    <w:multiLevelType w:val="hybridMultilevel"/>
    <w:tmpl w:val="31DE7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99642">
    <w:abstractNumId w:val="0"/>
  </w:num>
  <w:num w:numId="2" w16cid:durableId="66952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BE"/>
    <w:rsid w:val="000C37BE"/>
    <w:rsid w:val="00144424"/>
    <w:rsid w:val="00210342"/>
    <w:rsid w:val="002612AB"/>
    <w:rsid w:val="002C481F"/>
    <w:rsid w:val="00405C2C"/>
    <w:rsid w:val="00460DE9"/>
    <w:rsid w:val="005519E6"/>
    <w:rsid w:val="0067722E"/>
    <w:rsid w:val="006945A0"/>
    <w:rsid w:val="00730516"/>
    <w:rsid w:val="00734A9D"/>
    <w:rsid w:val="00766834"/>
    <w:rsid w:val="008F2E16"/>
    <w:rsid w:val="00962B08"/>
    <w:rsid w:val="00A62BF5"/>
    <w:rsid w:val="00CA5B82"/>
    <w:rsid w:val="00CB276C"/>
    <w:rsid w:val="00CC4703"/>
    <w:rsid w:val="00E97D06"/>
    <w:rsid w:val="00E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1B51"/>
  <w15:docId w15:val="{53D44C2C-AD77-415D-A328-11021C9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after="0"/>
      <w:ind w:left="0" w:right="0"/>
      <w:outlineLvl w:val="0"/>
    </w:p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hanging="567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567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1034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612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612A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612A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12A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1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k+eb5CXvd34S/79Vo9VZKiVoA==">CgMxLjA4AHIhMWZaMDNxYUM4STJyQUQzbGVDRlJzeFIwSzZ5c1BQeEF1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Ulf Wrange</cp:lastModifiedBy>
  <cp:revision>2</cp:revision>
  <dcterms:created xsi:type="dcterms:W3CDTF">2025-05-02T09:26:00Z</dcterms:created>
  <dcterms:modified xsi:type="dcterms:W3CDTF">2025-05-02T09:26:00Z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SetDate">
    <vt:lpwstr>2023-05-09T18:57:13Z</vt:lpwstr>
  </property>
  <property fmtid="{D5CDD505-2E9C-101B-9397-08002B2CF9AE}" pid="3" name="MSIP_Label_19540963-e559-4020-8a90-fe8a502c2801_Name">
    <vt:lpwstr>19540963-e559-4020-8a90-fe8a502c2801</vt:lpwstr>
  </property>
  <property fmtid="{D5CDD505-2E9C-101B-9397-08002B2CF9AE}" pid="4" name="ClassificationContentMarkingHeaderText">
    <vt:lpwstr>General</vt:lpwstr>
  </property>
  <property fmtid="{D5CDD505-2E9C-101B-9397-08002B2CF9AE}" pid="5" name="MSIP_Label_19540963-e559-4020-8a90-fe8a502c2801_ContentBits">
    <vt:lpwstr>0</vt:lpwstr>
  </property>
  <property fmtid="{D5CDD505-2E9C-101B-9397-08002B2CF9AE}" pid="6" name="MSIP_Label_19540963-e559-4020-8a90-fe8a502c2801_Enabled">
    <vt:lpwstr>true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aee490da-fed8-48ce-ab1f-32dee818a6c1_SiteId">
    <vt:lpwstr>33dab507-5210-4075-805b-f2717d8cfa74</vt:lpwstr>
  </property>
  <property fmtid="{D5CDD505-2E9C-101B-9397-08002B2CF9AE}" pid="9" name="MSIP_Label_aee490da-fed8-48ce-ab1f-32dee818a6c1_ContentBits">
    <vt:lpwstr>1</vt:lpwstr>
  </property>
  <property fmtid="{D5CDD505-2E9C-101B-9397-08002B2CF9AE}" pid="10" name="MSIP_Label_aee490da-fed8-48ce-ab1f-32dee818a6c1_ActionId">
    <vt:lpwstr>5a81ddae-ebb3-4a2b-b0b7-dbe32b26be70</vt:lpwstr>
  </property>
  <property fmtid="{D5CDD505-2E9C-101B-9397-08002B2CF9AE}" pid="11" name="MSIP_Label_aee490da-fed8-48ce-ab1f-32dee818a6c1_Name">
    <vt:lpwstr>General-Marking</vt:lpwstr>
  </property>
  <property fmtid="{D5CDD505-2E9C-101B-9397-08002B2CF9AE}" pid="12" name="ClassificationContentMarkingHeaderFontProps">
    <vt:lpwstr>#000000,8,Calibri</vt:lpwstr>
  </property>
  <property fmtid="{D5CDD505-2E9C-101B-9397-08002B2CF9AE}" pid="13" name="MSIP_Label_aee490da-fed8-48ce-ab1f-32dee818a6c1_Enabled">
    <vt:lpwstr>true</vt:lpwstr>
  </property>
  <property fmtid="{D5CDD505-2E9C-101B-9397-08002B2CF9AE}" pid="14" name="MSIP_Label_aee490da-fed8-48ce-ab1f-32dee818a6c1_Method">
    <vt:lpwstr>Standard</vt:lpwstr>
  </property>
  <property fmtid="{D5CDD505-2E9C-101B-9397-08002B2CF9AE}" pid="15" name="MSIP_Label_19540963-e559-4020-8a90-fe8a502c2801_Method">
    <vt:lpwstr>Standard</vt:lpwstr>
  </property>
  <property fmtid="{D5CDD505-2E9C-101B-9397-08002B2CF9AE}" pid="16" name="MSIP_Label_19540963-e559-4020-8a90-fe8a502c2801_ActionId">
    <vt:lpwstr>8b204f6a-33e5-497f-bf63-c29e0b525a9c</vt:lpwstr>
  </property>
  <property fmtid="{D5CDD505-2E9C-101B-9397-08002B2CF9AE}" pid="17" name="ClassificationContentMarkingHeaderShapeIds">
    <vt:lpwstr>2,3,6</vt:lpwstr>
  </property>
  <property fmtid="{D5CDD505-2E9C-101B-9397-08002B2CF9AE}" pid="18" name="MSIP_Label_aee490da-fed8-48ce-ab1f-32dee818a6c1_SetDate">
    <vt:lpwstr>2023-06-18T17:24:09Z</vt:lpwstr>
  </property>
</Properties>
</file>