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8E" w:rsidRPr="000011A0" w:rsidRDefault="00672042">
      <w:pPr>
        <w:pStyle w:val="Rubrik1"/>
        <w:spacing w:before="78" w:line="240" w:lineRule="auto"/>
        <w:ind w:left="118" w:firstLine="0"/>
        <w:rPr>
          <w:i/>
          <w:smallCaps/>
        </w:rPr>
      </w:pPr>
      <w:bookmarkStart w:id="0" w:name="_GoBack"/>
      <w:bookmarkEnd w:id="0"/>
      <w:r w:rsidRPr="000011A0">
        <w:rPr>
          <w:i/>
          <w:smallCaps/>
          <w:sz w:val="32"/>
        </w:rPr>
        <w:t>Inbjudan</w:t>
      </w:r>
    </w:p>
    <w:p w:rsidR="00E20A8E" w:rsidRDefault="00E20A8E">
      <w:pPr>
        <w:pStyle w:val="Brdtext"/>
        <w:spacing w:before="11"/>
        <w:ind w:left="0"/>
        <w:rPr>
          <w:b/>
          <w:sz w:val="23"/>
        </w:rPr>
      </w:pPr>
    </w:p>
    <w:p w:rsidR="00E20A8E" w:rsidRDefault="00672042">
      <w:pPr>
        <w:tabs>
          <w:tab w:val="left" w:pos="4079"/>
        </w:tabs>
        <w:ind w:left="118"/>
        <w:rPr>
          <w:b/>
          <w:sz w:val="28"/>
        </w:rPr>
      </w:pPr>
      <w:r>
        <w:rPr>
          <w:b/>
          <w:sz w:val="24"/>
        </w:rPr>
        <w:t>Kappsegling:</w:t>
      </w:r>
      <w:r>
        <w:rPr>
          <w:b/>
          <w:sz w:val="24"/>
        </w:rPr>
        <w:tab/>
      </w:r>
      <w:r>
        <w:rPr>
          <w:b/>
          <w:sz w:val="28"/>
        </w:rPr>
        <w:t>SWE 505 CUP</w:t>
      </w:r>
      <w:r>
        <w:rPr>
          <w:b/>
          <w:spacing w:val="-2"/>
          <w:sz w:val="28"/>
        </w:rPr>
        <w:t xml:space="preserve"> </w:t>
      </w:r>
      <w:r w:rsidR="00DF7FEB">
        <w:rPr>
          <w:b/>
          <w:sz w:val="28"/>
        </w:rPr>
        <w:t>2</w:t>
      </w:r>
    </w:p>
    <w:p w:rsidR="00E20A8E" w:rsidRDefault="00E20A8E">
      <w:pPr>
        <w:pStyle w:val="Brdtext"/>
        <w:spacing w:before="11"/>
        <w:ind w:left="0"/>
        <w:rPr>
          <w:b/>
          <w:sz w:val="23"/>
        </w:rPr>
      </w:pPr>
    </w:p>
    <w:p w:rsidR="00E20A8E" w:rsidRDefault="000011A0">
      <w:pPr>
        <w:tabs>
          <w:tab w:val="left" w:pos="3839"/>
        </w:tabs>
        <w:ind w:left="118"/>
        <w:rPr>
          <w:b/>
          <w:sz w:val="28"/>
        </w:rPr>
      </w:pPr>
      <w:r>
        <w:rPr>
          <w:b/>
          <w:sz w:val="24"/>
        </w:rPr>
        <w:t>Datum:</w:t>
      </w:r>
      <w:r>
        <w:rPr>
          <w:b/>
          <w:sz w:val="24"/>
        </w:rPr>
        <w:tab/>
      </w:r>
      <w:r w:rsidR="00672042">
        <w:rPr>
          <w:b/>
          <w:sz w:val="28"/>
        </w:rPr>
        <w:t xml:space="preserve">12 och 13 </w:t>
      </w:r>
      <w:r w:rsidR="00DF7FEB">
        <w:rPr>
          <w:b/>
          <w:sz w:val="28"/>
        </w:rPr>
        <w:t>september 2020</w:t>
      </w:r>
    </w:p>
    <w:p w:rsidR="00E20A8E" w:rsidRDefault="00E20A8E">
      <w:pPr>
        <w:pStyle w:val="Brdtext"/>
        <w:ind w:left="0"/>
        <w:rPr>
          <w:b/>
        </w:rPr>
      </w:pPr>
    </w:p>
    <w:p w:rsidR="00E20A8E" w:rsidRDefault="00672042">
      <w:pPr>
        <w:tabs>
          <w:tab w:val="left" w:pos="3479"/>
        </w:tabs>
        <w:ind w:left="118"/>
        <w:rPr>
          <w:b/>
          <w:sz w:val="28"/>
        </w:rPr>
      </w:pPr>
      <w:r>
        <w:rPr>
          <w:b/>
          <w:sz w:val="24"/>
        </w:rPr>
        <w:t>Arrangör:</w:t>
      </w:r>
      <w:r>
        <w:rPr>
          <w:b/>
          <w:sz w:val="24"/>
        </w:rPr>
        <w:tab/>
      </w:r>
      <w:r>
        <w:rPr>
          <w:b/>
          <w:sz w:val="28"/>
        </w:rPr>
        <w:t xml:space="preserve">Björlanda </w:t>
      </w:r>
      <w:r w:rsidR="001F1ACF">
        <w:rPr>
          <w:b/>
          <w:sz w:val="28"/>
        </w:rPr>
        <w:t>K</w:t>
      </w:r>
      <w:r>
        <w:rPr>
          <w:b/>
          <w:sz w:val="28"/>
        </w:rPr>
        <w:t>ile S</w:t>
      </w:r>
      <w:r w:rsidR="001F1ACF">
        <w:rPr>
          <w:b/>
          <w:sz w:val="28"/>
        </w:rPr>
        <w:t>egelsällskap</w:t>
      </w:r>
      <w:r w:rsidR="000011A0">
        <w:rPr>
          <w:b/>
          <w:sz w:val="28"/>
        </w:rPr>
        <w:t xml:space="preserve"> (BKSS)</w:t>
      </w:r>
    </w:p>
    <w:p w:rsidR="00E20A8E" w:rsidRDefault="00E20A8E">
      <w:pPr>
        <w:pStyle w:val="Brdtext"/>
        <w:spacing w:before="11"/>
        <w:ind w:left="0"/>
        <w:rPr>
          <w:b/>
          <w:sz w:val="23"/>
        </w:rPr>
      </w:pPr>
    </w:p>
    <w:p w:rsidR="00E20A8E" w:rsidRDefault="00672042">
      <w:pPr>
        <w:pStyle w:val="Rubrik1"/>
        <w:numPr>
          <w:ilvl w:val="0"/>
          <w:numId w:val="5"/>
        </w:numPr>
        <w:tabs>
          <w:tab w:val="left" w:pos="838"/>
          <w:tab w:val="left" w:pos="839"/>
        </w:tabs>
        <w:spacing w:line="240" w:lineRule="auto"/>
      </w:pPr>
      <w:r>
        <w:t>Regler</w:t>
      </w:r>
    </w:p>
    <w:p w:rsidR="00E20A8E" w:rsidRDefault="00672042">
      <w:pPr>
        <w:pStyle w:val="Liststycke"/>
        <w:numPr>
          <w:ilvl w:val="1"/>
          <w:numId w:val="5"/>
        </w:numPr>
        <w:tabs>
          <w:tab w:val="left" w:pos="826"/>
          <w:tab w:val="left" w:pos="827"/>
        </w:tabs>
        <w:spacing w:before="1"/>
        <w:ind w:right="355"/>
        <w:rPr>
          <w:sz w:val="24"/>
        </w:rPr>
      </w:pPr>
      <w:r>
        <w:rPr>
          <w:sz w:val="24"/>
        </w:rPr>
        <w:t>Kappseglingen genomförs i överensstämmelse m</w:t>
      </w:r>
      <w:r w:rsidR="008525E4">
        <w:rPr>
          <w:sz w:val="24"/>
        </w:rPr>
        <w:t>ed reglerna så som de är defini</w:t>
      </w:r>
      <w:r>
        <w:rPr>
          <w:sz w:val="24"/>
        </w:rPr>
        <w:t>erade i Kappseglingsreglerna</w:t>
      </w:r>
      <w:r>
        <w:rPr>
          <w:spacing w:val="-4"/>
          <w:sz w:val="24"/>
        </w:rPr>
        <w:t xml:space="preserve"> </w:t>
      </w:r>
      <w:r>
        <w:rPr>
          <w:sz w:val="24"/>
        </w:rPr>
        <w:t>(KSR).</w:t>
      </w:r>
    </w:p>
    <w:p w:rsidR="00E20A8E" w:rsidRDefault="00672042">
      <w:pPr>
        <w:pStyle w:val="Liststycke"/>
        <w:numPr>
          <w:ilvl w:val="1"/>
          <w:numId w:val="5"/>
        </w:numPr>
        <w:tabs>
          <w:tab w:val="left" w:pos="826"/>
          <w:tab w:val="left" w:pos="827"/>
        </w:tabs>
        <w:spacing w:before="1"/>
        <w:rPr>
          <w:sz w:val="24"/>
        </w:rPr>
      </w:pPr>
      <w:r>
        <w:rPr>
          <w:sz w:val="24"/>
        </w:rPr>
        <w:t>Int. 505 klassregler</w:t>
      </w:r>
      <w:r>
        <w:rPr>
          <w:spacing w:val="1"/>
          <w:sz w:val="24"/>
        </w:rPr>
        <w:t xml:space="preserve"> </w:t>
      </w:r>
      <w:r w:rsidR="00175EAF">
        <w:rPr>
          <w:spacing w:val="1"/>
          <w:sz w:val="24"/>
        </w:rPr>
        <w:t xml:space="preserve">och </w:t>
      </w:r>
      <w:r w:rsidR="00175EAF">
        <w:rPr>
          <w:sz w:val="24"/>
        </w:rPr>
        <w:t>Svenska 505 förbundets ”SWE 505 Cup regler”</w:t>
      </w:r>
      <w:r w:rsidR="008525E4">
        <w:rPr>
          <w:sz w:val="24"/>
        </w:rPr>
        <w:t xml:space="preserve"> </w:t>
      </w:r>
      <w:r>
        <w:rPr>
          <w:sz w:val="24"/>
        </w:rPr>
        <w:t>gäller.</w:t>
      </w:r>
    </w:p>
    <w:p w:rsidR="00E20A8E" w:rsidRDefault="00672042">
      <w:pPr>
        <w:pStyle w:val="Liststycke"/>
        <w:numPr>
          <w:ilvl w:val="1"/>
          <w:numId w:val="5"/>
        </w:numPr>
        <w:tabs>
          <w:tab w:val="left" w:pos="826"/>
          <w:tab w:val="left" w:pos="827"/>
        </w:tabs>
        <w:rPr>
          <w:sz w:val="24"/>
        </w:rPr>
      </w:pPr>
      <w:r>
        <w:rPr>
          <w:sz w:val="24"/>
        </w:rPr>
        <w:t>Tävlande ska följa SSF:s</w:t>
      </w:r>
      <w:r>
        <w:rPr>
          <w:spacing w:val="-1"/>
          <w:sz w:val="24"/>
        </w:rPr>
        <w:t xml:space="preserve"> </w:t>
      </w:r>
      <w:r>
        <w:rPr>
          <w:sz w:val="24"/>
        </w:rPr>
        <w:t>licensbestämmelser.</w:t>
      </w:r>
    </w:p>
    <w:p w:rsidR="00E20A8E" w:rsidRDefault="00672042">
      <w:pPr>
        <w:pStyle w:val="Liststycke"/>
        <w:numPr>
          <w:ilvl w:val="1"/>
          <w:numId w:val="5"/>
        </w:numPr>
        <w:tabs>
          <w:tab w:val="left" w:pos="826"/>
          <w:tab w:val="left" w:pos="827"/>
        </w:tabs>
        <w:ind w:right="460"/>
        <w:rPr>
          <w:sz w:val="24"/>
        </w:rPr>
      </w:pPr>
      <w:r>
        <w:rPr>
          <w:sz w:val="24"/>
        </w:rPr>
        <w:t>Alla båtar kan komma att, i enlighet med World Sailing Regulation 20, föra reklam, vald och tillhandahållen av arrangören. Erhålls i så fall vid</w:t>
      </w:r>
      <w:r>
        <w:rPr>
          <w:spacing w:val="-12"/>
          <w:sz w:val="24"/>
        </w:rPr>
        <w:t xml:space="preserve"> </w:t>
      </w:r>
      <w:r>
        <w:rPr>
          <w:sz w:val="24"/>
        </w:rPr>
        <w:t>registrering.</w:t>
      </w:r>
    </w:p>
    <w:p w:rsidR="00E20A8E" w:rsidRDefault="00672042">
      <w:pPr>
        <w:pStyle w:val="Liststycke"/>
        <w:numPr>
          <w:ilvl w:val="1"/>
          <w:numId w:val="5"/>
        </w:numPr>
        <w:tabs>
          <w:tab w:val="left" w:pos="826"/>
          <w:tab w:val="left" w:pos="827"/>
        </w:tabs>
        <w:ind w:right="356"/>
        <w:rPr>
          <w:sz w:val="24"/>
        </w:rPr>
      </w:pPr>
      <w:r>
        <w:rPr>
          <w:sz w:val="24"/>
        </w:rPr>
        <w:t>En tävlande som lämnat land ska ha på sig person</w:t>
      </w:r>
      <w:r w:rsidR="008525E4">
        <w:rPr>
          <w:sz w:val="24"/>
        </w:rPr>
        <w:t>lig flytutrustning. Den här re</w:t>
      </w:r>
      <w:r>
        <w:rPr>
          <w:sz w:val="24"/>
        </w:rPr>
        <w:t>geln gäller inte vid kortvarigt byte eller justering a</w:t>
      </w:r>
      <w:r w:rsidR="008525E4">
        <w:rPr>
          <w:sz w:val="24"/>
        </w:rPr>
        <w:t>v kläder eller personlig utrust</w:t>
      </w:r>
      <w:r>
        <w:rPr>
          <w:sz w:val="24"/>
        </w:rPr>
        <w:t>ning eller när den tävlande befinner sig i hamn eller under däck. Våtdräkter och torrdräkter är inte personlig flytutrustning. Detta ändrar KSR 40. En båt som bryter mot den här regeln kan varnas eller straf</w:t>
      </w:r>
      <w:r w:rsidR="008525E4">
        <w:rPr>
          <w:sz w:val="24"/>
        </w:rPr>
        <w:t>fas på det sätt som protestkom</w:t>
      </w:r>
      <w:r>
        <w:rPr>
          <w:sz w:val="24"/>
        </w:rPr>
        <w:t>mittén finner</w:t>
      </w:r>
      <w:r>
        <w:rPr>
          <w:spacing w:val="-1"/>
          <w:sz w:val="24"/>
        </w:rPr>
        <w:t xml:space="preserve"> </w:t>
      </w:r>
      <w:r>
        <w:rPr>
          <w:sz w:val="24"/>
        </w:rPr>
        <w:t>lämpligt.</w:t>
      </w:r>
    </w:p>
    <w:p w:rsidR="00E20A8E" w:rsidRPr="00B131CC" w:rsidRDefault="00597F55" w:rsidP="00B131CC">
      <w:pPr>
        <w:pStyle w:val="Liststycke"/>
        <w:numPr>
          <w:ilvl w:val="1"/>
          <w:numId w:val="5"/>
        </w:numPr>
        <w:tabs>
          <w:tab w:val="left" w:pos="826"/>
          <w:tab w:val="left" w:pos="827"/>
        </w:tabs>
        <w:spacing w:line="274" w:lineRule="exact"/>
        <w:rPr>
          <w:sz w:val="24"/>
        </w:rPr>
      </w:pPr>
      <w:r>
        <w:rPr>
          <w:sz w:val="24"/>
        </w:rPr>
        <w:t xml:space="preserve">SSF:s </w:t>
      </w:r>
      <w:hyperlink r:id="rId7" w:history="1">
        <w:r w:rsidRPr="00597F55">
          <w:rPr>
            <w:rStyle w:val="Hyperlnk"/>
            <w:sz w:val="24"/>
          </w:rPr>
          <w:t>Guide till Kappsegling med Corona-restriktioner</w:t>
        </w:r>
      </w:hyperlink>
      <w:r>
        <w:rPr>
          <w:sz w:val="24"/>
        </w:rPr>
        <w:t xml:space="preserve"> </w:t>
      </w:r>
      <w:r w:rsidR="00672042">
        <w:rPr>
          <w:sz w:val="24"/>
        </w:rPr>
        <w:t>gäller.</w:t>
      </w:r>
      <w:r w:rsidR="00B131CC">
        <w:rPr>
          <w:sz w:val="24"/>
        </w:rPr>
        <w:t xml:space="preserve"> Om det blir fler än 25 båtar kommer BKSS att utfärda mer specifik information.</w:t>
      </w:r>
      <w:r w:rsidR="00B131CC" w:rsidRPr="00B131CC">
        <w:rPr>
          <w:sz w:val="24"/>
        </w:rPr>
        <w:t xml:space="preserve"> </w:t>
      </w:r>
    </w:p>
    <w:p w:rsidR="00E20A8E" w:rsidRDefault="00E20A8E">
      <w:pPr>
        <w:pStyle w:val="Brdtext"/>
        <w:spacing w:before="3"/>
        <w:ind w:left="0"/>
        <w:rPr>
          <w:sz w:val="28"/>
        </w:rPr>
      </w:pPr>
    </w:p>
    <w:p w:rsidR="00E20A8E" w:rsidRDefault="00672042">
      <w:pPr>
        <w:pStyle w:val="Rubrik1"/>
        <w:numPr>
          <w:ilvl w:val="0"/>
          <w:numId w:val="5"/>
        </w:numPr>
        <w:tabs>
          <w:tab w:val="left" w:pos="838"/>
          <w:tab w:val="left" w:pos="839"/>
        </w:tabs>
      </w:pPr>
      <w:r>
        <w:t>Villkor för att</w:t>
      </w:r>
      <w:r>
        <w:rPr>
          <w:spacing w:val="-4"/>
        </w:rPr>
        <w:t xml:space="preserve"> </w:t>
      </w:r>
      <w:r>
        <w:t>delta</w:t>
      </w:r>
    </w:p>
    <w:p w:rsidR="00E20A8E" w:rsidRDefault="00672042">
      <w:pPr>
        <w:pStyle w:val="Liststycke"/>
        <w:numPr>
          <w:ilvl w:val="1"/>
          <w:numId w:val="5"/>
        </w:numPr>
        <w:tabs>
          <w:tab w:val="left" w:pos="826"/>
          <w:tab w:val="left" w:pos="827"/>
        </w:tabs>
        <w:ind w:right="466"/>
        <w:rPr>
          <w:sz w:val="24"/>
        </w:rPr>
      </w:pPr>
      <w:r>
        <w:rPr>
          <w:sz w:val="24"/>
        </w:rPr>
        <w:t xml:space="preserve">Den tävlande ombord som har ansvaret ska vara medlem </w:t>
      </w:r>
      <w:r w:rsidR="008925F2">
        <w:rPr>
          <w:sz w:val="24"/>
        </w:rPr>
        <w:t xml:space="preserve">i Svenska 505 Förbundet och i </w:t>
      </w:r>
      <w:r>
        <w:rPr>
          <w:sz w:val="24"/>
        </w:rPr>
        <w:t>en klubb som är ansluten till Svenska seglar förbundet (SSF)</w:t>
      </w:r>
      <w:r w:rsidR="008925F2">
        <w:rPr>
          <w:sz w:val="24"/>
        </w:rPr>
        <w:t>. S</w:t>
      </w:r>
      <w:r>
        <w:rPr>
          <w:sz w:val="24"/>
        </w:rPr>
        <w:t>vensk besättning ska även ha tävlingslicens från SSF.</w:t>
      </w:r>
    </w:p>
    <w:p w:rsidR="00E20A8E" w:rsidRDefault="00672042">
      <w:pPr>
        <w:pStyle w:val="Liststycke"/>
        <w:numPr>
          <w:ilvl w:val="1"/>
          <w:numId w:val="5"/>
        </w:numPr>
        <w:tabs>
          <w:tab w:val="left" w:pos="838"/>
          <w:tab w:val="left" w:pos="839"/>
        </w:tabs>
        <w:ind w:left="838" w:hanging="720"/>
        <w:rPr>
          <w:sz w:val="24"/>
        </w:rPr>
      </w:pPr>
      <w:r>
        <w:rPr>
          <w:sz w:val="24"/>
        </w:rPr>
        <w:t>Varje tävlande båt ska vara</w:t>
      </w:r>
      <w:r>
        <w:rPr>
          <w:spacing w:val="-6"/>
          <w:sz w:val="24"/>
        </w:rPr>
        <w:t xml:space="preserve"> </w:t>
      </w:r>
      <w:r>
        <w:rPr>
          <w:sz w:val="24"/>
        </w:rPr>
        <w:t>ansvarsförsäkrad.</w:t>
      </w:r>
    </w:p>
    <w:p w:rsidR="00E20A8E" w:rsidRDefault="00672042">
      <w:pPr>
        <w:pStyle w:val="Liststycke"/>
        <w:numPr>
          <w:ilvl w:val="1"/>
          <w:numId w:val="5"/>
        </w:numPr>
        <w:tabs>
          <w:tab w:val="left" w:pos="826"/>
          <w:tab w:val="left" w:pos="827"/>
        </w:tabs>
        <w:ind w:right="367"/>
        <w:rPr>
          <w:sz w:val="24"/>
        </w:rPr>
      </w:pPr>
      <w:r>
        <w:rPr>
          <w:sz w:val="24"/>
        </w:rPr>
        <w:t>Tävlande deltar i regattan helt på egen risk. Se KSR 4, Besluta att kappsegla. BKSS accepterar inget ansvar för sak- eller personskador som någon råkat ut för i samband med eller före, under eller efter</w:t>
      </w:r>
      <w:r>
        <w:rPr>
          <w:spacing w:val="2"/>
          <w:sz w:val="24"/>
        </w:rPr>
        <w:t xml:space="preserve"> </w:t>
      </w:r>
      <w:r>
        <w:rPr>
          <w:sz w:val="24"/>
        </w:rPr>
        <w:t>regattan.</w:t>
      </w:r>
    </w:p>
    <w:p w:rsidR="00E20A8E" w:rsidRDefault="00672042">
      <w:pPr>
        <w:pStyle w:val="Liststycke"/>
        <w:numPr>
          <w:ilvl w:val="1"/>
          <w:numId w:val="5"/>
        </w:numPr>
        <w:tabs>
          <w:tab w:val="left" w:pos="838"/>
          <w:tab w:val="left" w:pos="839"/>
        </w:tabs>
        <w:ind w:left="838" w:right="357" w:hanging="720"/>
        <w:rPr>
          <w:sz w:val="24"/>
        </w:rPr>
      </w:pPr>
      <w:r>
        <w:rPr>
          <w:sz w:val="24"/>
        </w:rPr>
        <w:t>När vattentemperaturen understiger +14ºC ska tävlande ha på sig kläder som</w:t>
      </w:r>
      <w:r>
        <w:rPr>
          <w:spacing w:val="-15"/>
          <w:sz w:val="24"/>
        </w:rPr>
        <w:t xml:space="preserve"> </w:t>
      </w:r>
      <w:r>
        <w:rPr>
          <w:sz w:val="24"/>
        </w:rPr>
        <w:t>ger gott skydd mot nedkylning i vatten, t.ex. våtdräkt eller</w:t>
      </w:r>
      <w:r>
        <w:rPr>
          <w:spacing w:val="-2"/>
          <w:sz w:val="24"/>
        </w:rPr>
        <w:t xml:space="preserve"> </w:t>
      </w:r>
      <w:r>
        <w:rPr>
          <w:sz w:val="24"/>
        </w:rPr>
        <w:t>torrdräkt.</w:t>
      </w:r>
    </w:p>
    <w:p w:rsidR="00E20A8E" w:rsidRDefault="00E20A8E">
      <w:pPr>
        <w:pStyle w:val="Brdtext"/>
        <w:spacing w:before="1"/>
        <w:ind w:left="0"/>
      </w:pPr>
    </w:p>
    <w:p w:rsidR="00E20A8E" w:rsidRDefault="00672042">
      <w:pPr>
        <w:pStyle w:val="Rubrik1"/>
        <w:numPr>
          <w:ilvl w:val="0"/>
          <w:numId w:val="5"/>
        </w:numPr>
        <w:tabs>
          <w:tab w:val="left" w:pos="838"/>
          <w:tab w:val="left" w:pos="839"/>
        </w:tabs>
      </w:pPr>
      <w:r>
        <w:t>Anmälan</w:t>
      </w:r>
    </w:p>
    <w:p w:rsidR="00E20A8E" w:rsidRDefault="00E24455" w:rsidP="002C128B">
      <w:pPr>
        <w:pStyle w:val="Liststycke"/>
        <w:numPr>
          <w:ilvl w:val="1"/>
          <w:numId w:val="5"/>
        </w:numPr>
        <w:tabs>
          <w:tab w:val="left" w:pos="824"/>
          <w:tab w:val="left" w:pos="825"/>
        </w:tabs>
        <w:ind w:left="824" w:right="1182" w:hanging="706"/>
      </w:pPr>
      <w:r>
        <w:rPr>
          <w:sz w:val="24"/>
        </w:rPr>
        <w:t xml:space="preserve">Anmälan görs via </w:t>
      </w:r>
      <w:hyperlink r:id="rId8" w:history="1">
        <w:r w:rsidRPr="00931732">
          <w:rPr>
            <w:rStyle w:val="Hyperlnk"/>
            <w:sz w:val="24"/>
          </w:rPr>
          <w:t>Sail Arena</w:t>
        </w:r>
      </w:hyperlink>
      <w:r>
        <w:rPr>
          <w:sz w:val="24"/>
        </w:rPr>
        <w:t>. Avgiften är 800 kr fram t.o.m. 2020-09-05. Mellan 2020-09-06 t.o.m. 2020-09-10 är avgiften 950 kr.</w:t>
      </w:r>
    </w:p>
    <w:p w:rsidR="002C128B" w:rsidRPr="00A06E50" w:rsidRDefault="00275C66" w:rsidP="00A06E50">
      <w:pPr>
        <w:pStyle w:val="Liststycke"/>
        <w:numPr>
          <w:ilvl w:val="1"/>
          <w:numId w:val="5"/>
        </w:numPr>
        <w:tabs>
          <w:tab w:val="left" w:pos="824"/>
          <w:tab w:val="left" w:pos="825"/>
        </w:tabs>
        <w:ind w:left="838" w:right="357" w:hanging="720"/>
        <w:rPr>
          <w:sz w:val="24"/>
        </w:rPr>
      </w:pPr>
      <w:r>
        <w:rPr>
          <w:sz w:val="24"/>
        </w:rPr>
        <w:t xml:space="preserve">Efteranmälan kan göras på BKSS expedition mellan 08:00 och 09:00 den 12 september. Avgiften är då </w:t>
      </w:r>
      <w:r w:rsidR="00931732">
        <w:rPr>
          <w:sz w:val="24"/>
        </w:rPr>
        <w:t>1000</w:t>
      </w:r>
      <w:r>
        <w:rPr>
          <w:sz w:val="24"/>
        </w:rPr>
        <w:t xml:space="preserve"> kr, betalas via Swish.</w:t>
      </w:r>
    </w:p>
    <w:p w:rsidR="00E20A8E" w:rsidRDefault="00E20A8E">
      <w:pPr>
        <w:pStyle w:val="Brdtext"/>
        <w:spacing w:before="1"/>
        <w:ind w:left="0"/>
      </w:pPr>
    </w:p>
    <w:p w:rsidR="00E20A8E" w:rsidRDefault="00672042">
      <w:pPr>
        <w:pStyle w:val="Rubrik1"/>
        <w:numPr>
          <w:ilvl w:val="0"/>
          <w:numId w:val="5"/>
        </w:numPr>
        <w:tabs>
          <w:tab w:val="left" w:pos="838"/>
          <w:tab w:val="left" w:pos="839"/>
        </w:tabs>
      </w:pPr>
      <w:r>
        <w:t>Registrering och</w:t>
      </w:r>
      <w:r>
        <w:rPr>
          <w:spacing w:val="1"/>
        </w:rPr>
        <w:t xml:space="preserve"> </w:t>
      </w:r>
      <w:r>
        <w:t>besiktningskontroll</w:t>
      </w:r>
    </w:p>
    <w:p w:rsidR="00E20A8E" w:rsidRDefault="00672042">
      <w:pPr>
        <w:pStyle w:val="Liststycke"/>
        <w:numPr>
          <w:ilvl w:val="1"/>
          <w:numId w:val="5"/>
        </w:numPr>
        <w:tabs>
          <w:tab w:val="left" w:pos="826"/>
          <w:tab w:val="left" w:pos="827"/>
        </w:tabs>
        <w:spacing w:line="275" w:lineRule="exact"/>
        <w:rPr>
          <w:sz w:val="24"/>
        </w:rPr>
      </w:pPr>
      <w:r>
        <w:rPr>
          <w:sz w:val="24"/>
        </w:rPr>
        <w:t xml:space="preserve">Registrering ska göras på tävlingsexpeditionen senast 12 </w:t>
      </w:r>
      <w:r w:rsidR="00275C66">
        <w:rPr>
          <w:sz w:val="24"/>
        </w:rPr>
        <w:t>september</w:t>
      </w:r>
      <w:r>
        <w:rPr>
          <w:sz w:val="24"/>
        </w:rPr>
        <w:t xml:space="preserve"> kl.</w:t>
      </w:r>
      <w:r>
        <w:rPr>
          <w:spacing w:val="-2"/>
          <w:sz w:val="24"/>
        </w:rPr>
        <w:t xml:space="preserve"> </w:t>
      </w:r>
      <w:r>
        <w:rPr>
          <w:sz w:val="24"/>
        </w:rPr>
        <w:t>9.00</w:t>
      </w:r>
      <w:r w:rsidR="009E170A">
        <w:rPr>
          <w:sz w:val="24"/>
        </w:rPr>
        <w:t>. Mätbrev ska kunna uppvisas (ej krav för båtar äldre än 25 år).</w:t>
      </w:r>
    </w:p>
    <w:p w:rsidR="008925F2" w:rsidRPr="008925F2" w:rsidRDefault="008925F2" w:rsidP="008925F2">
      <w:pPr>
        <w:pStyle w:val="Liststycke"/>
        <w:numPr>
          <w:ilvl w:val="1"/>
          <w:numId w:val="5"/>
        </w:numPr>
        <w:tabs>
          <w:tab w:val="left" w:pos="838"/>
          <w:tab w:val="left" w:pos="839"/>
        </w:tabs>
        <w:ind w:left="838" w:right="357" w:hanging="720"/>
        <w:rPr>
          <w:sz w:val="24"/>
        </w:rPr>
      </w:pPr>
      <w:r>
        <w:rPr>
          <w:sz w:val="24"/>
        </w:rPr>
        <w:t>Segelnummer ska överensstämma med båtens registreringsnummer. Eventuella avvikelser ska anmälas till tävlingsexpeditionen vid registrering.</w:t>
      </w:r>
    </w:p>
    <w:p w:rsidR="00E20A8E" w:rsidRDefault="00672042">
      <w:pPr>
        <w:pStyle w:val="Liststycke"/>
        <w:numPr>
          <w:ilvl w:val="1"/>
          <w:numId w:val="4"/>
        </w:numPr>
        <w:tabs>
          <w:tab w:val="left" w:pos="827"/>
        </w:tabs>
        <w:spacing w:before="1"/>
        <w:ind w:right="434"/>
        <w:jc w:val="both"/>
        <w:rPr>
          <w:sz w:val="24"/>
        </w:rPr>
      </w:pPr>
      <w:r>
        <w:rPr>
          <w:sz w:val="24"/>
        </w:rPr>
        <w:t>En båt eller utrustning kan när som helst besiktigas avseende överensstämmelse med reglerna.</w:t>
      </w:r>
    </w:p>
    <w:p w:rsidR="00597F55" w:rsidRDefault="00597F55">
      <w:pPr>
        <w:rPr>
          <w:sz w:val="24"/>
        </w:rPr>
      </w:pPr>
      <w:r>
        <w:rPr>
          <w:sz w:val="24"/>
        </w:rPr>
        <w:br w:type="page"/>
      </w:r>
    </w:p>
    <w:p w:rsidR="00E20A8E" w:rsidRDefault="00672042">
      <w:pPr>
        <w:pStyle w:val="Liststycke"/>
        <w:numPr>
          <w:ilvl w:val="1"/>
          <w:numId w:val="4"/>
        </w:numPr>
        <w:tabs>
          <w:tab w:val="left" w:pos="826"/>
          <w:tab w:val="left" w:pos="827"/>
        </w:tabs>
        <w:ind w:right="377"/>
        <w:rPr>
          <w:sz w:val="24"/>
        </w:rPr>
      </w:pPr>
      <w:r>
        <w:rPr>
          <w:sz w:val="24"/>
        </w:rPr>
        <w:lastRenderedPageBreak/>
        <w:t>Skadad eller förlorad utrustning får inte ersättas utan skriftligt tillstånd från kappseglingskommittén. Begäran om det ska göras till kappseglingskommittén vid första möjliga tillfälle. Enligt klassregel får dock skifte mellan två kompletta och inmätta segelställ göras utan att meddela</w:t>
      </w:r>
      <w:r>
        <w:rPr>
          <w:spacing w:val="-5"/>
          <w:sz w:val="24"/>
        </w:rPr>
        <w:t xml:space="preserve"> </w:t>
      </w:r>
      <w:r>
        <w:rPr>
          <w:sz w:val="24"/>
        </w:rPr>
        <w:t>kappseglingskommittén</w:t>
      </w:r>
    </w:p>
    <w:p w:rsidR="00E20A8E" w:rsidRDefault="00672042">
      <w:pPr>
        <w:pStyle w:val="Liststycke"/>
        <w:numPr>
          <w:ilvl w:val="1"/>
          <w:numId w:val="4"/>
        </w:numPr>
        <w:tabs>
          <w:tab w:val="left" w:pos="838"/>
          <w:tab w:val="left" w:pos="839"/>
        </w:tabs>
        <w:ind w:left="838" w:right="1537" w:hanging="720"/>
        <w:rPr>
          <w:sz w:val="24"/>
        </w:rPr>
      </w:pPr>
      <w:r>
        <w:rPr>
          <w:sz w:val="24"/>
        </w:rPr>
        <w:t>En tävlande i en besättning får inte bytas utan skriftligt tillstånd från kappseglingskommittén.</w:t>
      </w:r>
    </w:p>
    <w:p w:rsidR="00E20A8E" w:rsidRDefault="00E20A8E">
      <w:pPr>
        <w:pStyle w:val="Brdtext"/>
        <w:spacing w:before="1"/>
        <w:ind w:left="0"/>
      </w:pPr>
    </w:p>
    <w:p w:rsidR="00E20A8E" w:rsidRDefault="00672042" w:rsidP="002C128B">
      <w:pPr>
        <w:pStyle w:val="Rubrik1"/>
        <w:numPr>
          <w:ilvl w:val="0"/>
          <w:numId w:val="5"/>
        </w:numPr>
        <w:tabs>
          <w:tab w:val="left" w:pos="3664"/>
          <w:tab w:val="left" w:pos="3665"/>
        </w:tabs>
      </w:pPr>
      <w:r>
        <w:t>Tidsprogram</w:t>
      </w:r>
    </w:p>
    <w:p w:rsidR="00E20A8E" w:rsidRDefault="00672042">
      <w:pPr>
        <w:pStyle w:val="Liststycke"/>
        <w:numPr>
          <w:ilvl w:val="1"/>
          <w:numId w:val="5"/>
        </w:numPr>
        <w:tabs>
          <w:tab w:val="left" w:pos="826"/>
          <w:tab w:val="left" w:pos="827"/>
        </w:tabs>
        <w:spacing w:line="275" w:lineRule="exact"/>
        <w:rPr>
          <w:sz w:val="24"/>
        </w:rPr>
      </w:pPr>
      <w:r>
        <w:rPr>
          <w:sz w:val="24"/>
          <w:u w:val="single"/>
        </w:rPr>
        <w:t>Program lördag 1</w:t>
      </w:r>
      <w:r w:rsidR="00275C66">
        <w:rPr>
          <w:sz w:val="24"/>
          <w:u w:val="single"/>
        </w:rPr>
        <w:t>2 september</w:t>
      </w:r>
    </w:p>
    <w:p w:rsidR="00E20A8E" w:rsidRDefault="00672042">
      <w:pPr>
        <w:pStyle w:val="Brdtext"/>
        <w:tabs>
          <w:tab w:val="left" w:pos="4655"/>
        </w:tabs>
        <w:ind w:left="824"/>
      </w:pPr>
      <w:r>
        <w:t>Expedition öppnar</w:t>
      </w:r>
      <w:r>
        <w:tab/>
        <w:t>kl. 08:00</w:t>
      </w:r>
    </w:p>
    <w:p w:rsidR="00E20A8E" w:rsidRDefault="00672042">
      <w:pPr>
        <w:pStyle w:val="Brdtext"/>
        <w:tabs>
          <w:tab w:val="left" w:pos="4655"/>
        </w:tabs>
        <w:ind w:left="824"/>
      </w:pPr>
      <w:r>
        <w:t>Skepparmöte</w:t>
      </w:r>
      <w:r>
        <w:tab/>
        <w:t>kl. 09:</w:t>
      </w:r>
      <w:r w:rsidR="00275C66">
        <w:t>30</w:t>
      </w:r>
    </w:p>
    <w:p w:rsidR="00E20A8E" w:rsidRPr="00A06E50" w:rsidRDefault="00672042">
      <w:pPr>
        <w:pStyle w:val="Brdtext"/>
        <w:tabs>
          <w:tab w:val="left" w:pos="4655"/>
        </w:tabs>
        <w:ind w:left="824"/>
        <w:rPr>
          <w:sz w:val="12"/>
        </w:rPr>
      </w:pPr>
      <w:r>
        <w:t>Tid för</w:t>
      </w:r>
      <w:r>
        <w:rPr>
          <w:spacing w:val="-4"/>
        </w:rPr>
        <w:t xml:space="preserve"> </w:t>
      </w:r>
      <w:r>
        <w:t>första</w:t>
      </w:r>
      <w:r>
        <w:rPr>
          <w:spacing w:val="-1"/>
        </w:rPr>
        <w:t xml:space="preserve"> </w:t>
      </w:r>
      <w:r>
        <w:t>varningssignal</w:t>
      </w:r>
      <w:r>
        <w:tab/>
        <w:t xml:space="preserve">kl. </w:t>
      </w:r>
      <w:r w:rsidR="00275C66">
        <w:t>11:00</w:t>
      </w:r>
      <w:r w:rsidR="00A06E50">
        <w:br/>
      </w:r>
    </w:p>
    <w:p w:rsidR="00E20A8E" w:rsidRDefault="00E35E66">
      <w:pPr>
        <w:pStyle w:val="Brdtext"/>
        <w:ind w:left="838"/>
      </w:pPr>
      <w:r>
        <w:rPr>
          <w:u w:val="single"/>
        </w:rPr>
        <w:t>Program söndag 13 september</w:t>
      </w:r>
    </w:p>
    <w:p w:rsidR="00E20A8E" w:rsidRDefault="00672042">
      <w:pPr>
        <w:pStyle w:val="Brdtext"/>
        <w:tabs>
          <w:tab w:val="left" w:pos="4655"/>
        </w:tabs>
        <w:ind w:left="824"/>
      </w:pPr>
      <w:r>
        <w:t>Expedition öppnar</w:t>
      </w:r>
      <w:r>
        <w:tab/>
        <w:t>kl. 08:00</w:t>
      </w:r>
    </w:p>
    <w:p w:rsidR="00E20A8E" w:rsidRDefault="00672042">
      <w:pPr>
        <w:pStyle w:val="Brdtext"/>
        <w:tabs>
          <w:tab w:val="left" w:pos="4655"/>
        </w:tabs>
        <w:ind w:left="824"/>
      </w:pPr>
      <w:r>
        <w:t>Tid för</w:t>
      </w:r>
      <w:r>
        <w:rPr>
          <w:spacing w:val="-4"/>
        </w:rPr>
        <w:t xml:space="preserve"> </w:t>
      </w:r>
      <w:r>
        <w:t>första</w:t>
      </w:r>
      <w:r>
        <w:rPr>
          <w:spacing w:val="-1"/>
        </w:rPr>
        <w:t xml:space="preserve"> </w:t>
      </w:r>
      <w:r>
        <w:t>varningssignal</w:t>
      </w:r>
      <w:r>
        <w:tab/>
        <w:t>kl. 10.00</w:t>
      </w:r>
    </w:p>
    <w:p w:rsidR="00E20A8E" w:rsidRDefault="00672042">
      <w:pPr>
        <w:pStyle w:val="Brdtext"/>
        <w:tabs>
          <w:tab w:val="left" w:pos="4655"/>
        </w:tabs>
        <w:ind w:left="838" w:right="3421" w:hanging="15"/>
      </w:pPr>
      <w:r>
        <w:t>Ingen</w:t>
      </w:r>
      <w:r>
        <w:rPr>
          <w:spacing w:val="-2"/>
        </w:rPr>
        <w:t xml:space="preserve"> </w:t>
      </w:r>
      <w:r>
        <w:t>startprocedur</w:t>
      </w:r>
      <w:r>
        <w:rPr>
          <w:spacing w:val="-1"/>
        </w:rPr>
        <w:t xml:space="preserve"> </w:t>
      </w:r>
      <w:r>
        <w:t>efter</w:t>
      </w:r>
      <w:r>
        <w:tab/>
        <w:t xml:space="preserve">kl. </w:t>
      </w:r>
      <w:r>
        <w:rPr>
          <w:spacing w:val="-4"/>
        </w:rPr>
        <w:t xml:space="preserve">15.00 </w:t>
      </w:r>
      <w:r>
        <w:t>Prisutdelning snarast efter</w:t>
      </w:r>
      <w:r>
        <w:rPr>
          <w:spacing w:val="-3"/>
        </w:rPr>
        <w:t xml:space="preserve"> </w:t>
      </w:r>
      <w:r>
        <w:t>målgång.</w:t>
      </w:r>
    </w:p>
    <w:p w:rsidR="00A06E50" w:rsidRPr="00A06E50" w:rsidRDefault="00A06E50">
      <w:pPr>
        <w:pStyle w:val="Brdtext"/>
        <w:tabs>
          <w:tab w:val="left" w:pos="4655"/>
        </w:tabs>
        <w:ind w:left="838" w:right="3421" w:hanging="15"/>
        <w:rPr>
          <w:sz w:val="12"/>
          <w:szCs w:val="16"/>
        </w:rPr>
      </w:pPr>
    </w:p>
    <w:p w:rsidR="00E20A8E" w:rsidRDefault="00672042" w:rsidP="00FE710F">
      <w:pPr>
        <w:pStyle w:val="Liststycke"/>
        <w:numPr>
          <w:ilvl w:val="1"/>
          <w:numId w:val="5"/>
        </w:numPr>
        <w:tabs>
          <w:tab w:val="left" w:pos="838"/>
          <w:tab w:val="left" w:pos="839"/>
        </w:tabs>
        <w:rPr>
          <w:sz w:val="24"/>
        </w:rPr>
      </w:pPr>
      <w:r>
        <w:rPr>
          <w:sz w:val="24"/>
        </w:rPr>
        <w:t>7 seglingar är</w:t>
      </w:r>
      <w:r>
        <w:rPr>
          <w:spacing w:val="-1"/>
          <w:sz w:val="24"/>
        </w:rPr>
        <w:t xml:space="preserve"> </w:t>
      </w:r>
      <w:r>
        <w:rPr>
          <w:sz w:val="24"/>
        </w:rPr>
        <w:t>planerade.</w:t>
      </w:r>
    </w:p>
    <w:p w:rsidR="00E20A8E" w:rsidRDefault="00E20A8E">
      <w:pPr>
        <w:pStyle w:val="Brdtext"/>
        <w:spacing w:before="1"/>
        <w:ind w:left="0"/>
      </w:pPr>
    </w:p>
    <w:p w:rsidR="00E20A8E" w:rsidRDefault="00672042" w:rsidP="008525E4">
      <w:pPr>
        <w:pStyle w:val="Rubrik1"/>
        <w:numPr>
          <w:ilvl w:val="0"/>
          <w:numId w:val="3"/>
        </w:numPr>
        <w:tabs>
          <w:tab w:val="left" w:pos="838"/>
          <w:tab w:val="left" w:pos="839"/>
        </w:tabs>
      </w:pPr>
      <w:r>
        <w:t>Kappseglingsområde</w:t>
      </w:r>
    </w:p>
    <w:p w:rsidR="00E20A8E" w:rsidRDefault="00672042">
      <w:pPr>
        <w:pStyle w:val="Liststycke"/>
        <w:numPr>
          <w:ilvl w:val="1"/>
          <w:numId w:val="3"/>
        </w:numPr>
        <w:tabs>
          <w:tab w:val="left" w:pos="838"/>
          <w:tab w:val="left" w:pos="839"/>
        </w:tabs>
        <w:spacing w:line="275" w:lineRule="exact"/>
        <w:rPr>
          <w:sz w:val="24"/>
        </w:rPr>
      </w:pPr>
      <w:r>
        <w:rPr>
          <w:sz w:val="24"/>
        </w:rPr>
        <w:t>Kappseglingarna genomförs på Nordre Älvs</w:t>
      </w:r>
      <w:r>
        <w:rPr>
          <w:spacing w:val="-1"/>
          <w:sz w:val="24"/>
        </w:rPr>
        <w:t xml:space="preserve"> </w:t>
      </w:r>
      <w:r>
        <w:rPr>
          <w:sz w:val="24"/>
        </w:rPr>
        <w:t>Fjord.</w:t>
      </w:r>
    </w:p>
    <w:p w:rsidR="00E20A8E" w:rsidRDefault="00E20A8E">
      <w:pPr>
        <w:pStyle w:val="Brdtext"/>
        <w:spacing w:before="1"/>
        <w:ind w:left="0"/>
      </w:pPr>
    </w:p>
    <w:p w:rsidR="00E20A8E" w:rsidRDefault="00672042" w:rsidP="00FE710F">
      <w:pPr>
        <w:pStyle w:val="Rubrik1"/>
        <w:numPr>
          <w:ilvl w:val="0"/>
          <w:numId w:val="3"/>
        </w:numPr>
        <w:tabs>
          <w:tab w:val="left" w:pos="838"/>
          <w:tab w:val="left" w:pos="839"/>
        </w:tabs>
      </w:pPr>
      <w:r>
        <w:t>Banan</w:t>
      </w:r>
    </w:p>
    <w:p w:rsidR="00E20A8E" w:rsidRDefault="00672042">
      <w:pPr>
        <w:pStyle w:val="Liststycke"/>
        <w:numPr>
          <w:ilvl w:val="1"/>
          <w:numId w:val="3"/>
        </w:numPr>
        <w:tabs>
          <w:tab w:val="left" w:pos="838"/>
          <w:tab w:val="left" w:pos="839"/>
        </w:tabs>
        <w:spacing w:line="275" w:lineRule="exact"/>
        <w:rPr>
          <w:sz w:val="24"/>
        </w:rPr>
      </w:pPr>
      <w:r>
        <w:rPr>
          <w:sz w:val="24"/>
        </w:rPr>
        <w:t>Banan är en kryss-läns bana</w:t>
      </w:r>
      <w:r w:rsidR="00123330">
        <w:rPr>
          <w:sz w:val="24"/>
        </w:rPr>
        <w:t xml:space="preserve"> med gate </w:t>
      </w:r>
      <w:r w:rsidR="004F02F6">
        <w:rPr>
          <w:sz w:val="24"/>
        </w:rPr>
        <w:t>start</w:t>
      </w:r>
      <w:r>
        <w:rPr>
          <w:sz w:val="24"/>
        </w:rPr>
        <w:t>. Beräknad seglingstid ca 40</w:t>
      </w:r>
      <w:r>
        <w:rPr>
          <w:spacing w:val="-3"/>
          <w:sz w:val="24"/>
        </w:rPr>
        <w:t xml:space="preserve"> </w:t>
      </w:r>
      <w:r>
        <w:rPr>
          <w:sz w:val="24"/>
        </w:rPr>
        <w:t>minuter.</w:t>
      </w:r>
    </w:p>
    <w:p w:rsidR="00E20A8E" w:rsidRDefault="00672042" w:rsidP="00FE710F">
      <w:pPr>
        <w:pStyle w:val="Liststycke"/>
        <w:numPr>
          <w:ilvl w:val="1"/>
          <w:numId w:val="3"/>
        </w:numPr>
        <w:tabs>
          <w:tab w:val="left" w:pos="838"/>
          <w:tab w:val="left" w:pos="839"/>
        </w:tabs>
        <w:ind w:right="368"/>
        <w:rPr>
          <w:sz w:val="24"/>
        </w:rPr>
      </w:pPr>
      <w:r>
        <w:rPr>
          <w:sz w:val="24"/>
        </w:rPr>
        <w:t>SRS seglingen S</w:t>
      </w:r>
      <w:r w:rsidR="00275C66">
        <w:rPr>
          <w:sz w:val="24"/>
        </w:rPr>
        <w:t xml:space="preserve">ista Chansen </w:t>
      </w:r>
      <w:r>
        <w:rPr>
          <w:sz w:val="24"/>
        </w:rPr>
        <w:t>pågår samtidigt under lördagen 12</w:t>
      </w:r>
      <w:r w:rsidR="00275C66">
        <w:rPr>
          <w:sz w:val="24"/>
        </w:rPr>
        <w:t xml:space="preserve"> september</w:t>
      </w:r>
      <w:r>
        <w:rPr>
          <w:sz w:val="24"/>
        </w:rPr>
        <w:t xml:space="preserve">. Om detta startfält och 505-fältet </w:t>
      </w:r>
      <w:r w:rsidR="00597F55">
        <w:rPr>
          <w:sz w:val="24"/>
        </w:rPr>
        <w:t xml:space="preserve">skulle komma </w:t>
      </w:r>
      <w:r>
        <w:rPr>
          <w:sz w:val="24"/>
        </w:rPr>
        <w:t>in i varandras banområde gäller KSR mellan båtarna. Tävlingsledningen strävar efter att separera</w:t>
      </w:r>
      <w:r>
        <w:rPr>
          <w:spacing w:val="-19"/>
          <w:sz w:val="24"/>
        </w:rPr>
        <w:t xml:space="preserve"> </w:t>
      </w:r>
      <w:r>
        <w:rPr>
          <w:sz w:val="24"/>
        </w:rPr>
        <w:t>banorna</w:t>
      </w:r>
      <w:r>
        <w:rPr>
          <w:spacing w:val="-2"/>
          <w:sz w:val="24"/>
        </w:rPr>
        <w:t xml:space="preserve"> </w:t>
      </w:r>
      <w:r>
        <w:rPr>
          <w:sz w:val="24"/>
        </w:rPr>
        <w:t>helt.</w:t>
      </w:r>
    </w:p>
    <w:p w:rsidR="00FE710F" w:rsidRPr="00FE710F" w:rsidRDefault="00FE710F" w:rsidP="00FE710F">
      <w:pPr>
        <w:pStyle w:val="Brdtext"/>
        <w:spacing w:before="1"/>
        <w:ind w:left="0"/>
      </w:pPr>
    </w:p>
    <w:p w:rsidR="00E20A8E" w:rsidRDefault="00672042" w:rsidP="00FE710F">
      <w:pPr>
        <w:pStyle w:val="Rubrik1"/>
        <w:numPr>
          <w:ilvl w:val="0"/>
          <w:numId w:val="2"/>
        </w:numPr>
        <w:tabs>
          <w:tab w:val="left" w:pos="838"/>
          <w:tab w:val="left" w:pos="839"/>
        </w:tabs>
        <w:spacing w:before="1"/>
      </w:pPr>
      <w:r>
        <w:t>Poängberäkning</w:t>
      </w:r>
    </w:p>
    <w:p w:rsidR="006070B5" w:rsidRDefault="00672042" w:rsidP="00627F45">
      <w:pPr>
        <w:pStyle w:val="Liststycke"/>
        <w:numPr>
          <w:ilvl w:val="1"/>
          <w:numId w:val="2"/>
        </w:numPr>
        <w:tabs>
          <w:tab w:val="left" w:pos="838"/>
          <w:tab w:val="left" w:pos="839"/>
        </w:tabs>
        <w:spacing w:before="1" w:line="275" w:lineRule="exact"/>
        <w:ind w:right="1537"/>
        <w:rPr>
          <w:sz w:val="24"/>
        </w:rPr>
      </w:pPr>
      <w:r w:rsidRPr="006070B5">
        <w:rPr>
          <w:sz w:val="24"/>
        </w:rPr>
        <w:t>Lågpoängsystemet i KSR Appendix A gäller med den avvikelsen att vid tre eller färre kappseglingar räknas samtliga.</w:t>
      </w:r>
    </w:p>
    <w:p w:rsidR="00A06E50" w:rsidRPr="00A06E50" w:rsidRDefault="00A06E50" w:rsidP="00A06E50">
      <w:pPr>
        <w:tabs>
          <w:tab w:val="left" w:pos="838"/>
          <w:tab w:val="left" w:pos="839"/>
        </w:tabs>
        <w:spacing w:before="1" w:line="275" w:lineRule="exact"/>
        <w:ind w:left="118" w:right="1537"/>
        <w:rPr>
          <w:sz w:val="24"/>
        </w:rPr>
      </w:pPr>
    </w:p>
    <w:p w:rsidR="006070B5" w:rsidRPr="006070B5" w:rsidRDefault="00672042" w:rsidP="006070B5">
      <w:pPr>
        <w:pStyle w:val="Rubrik1"/>
        <w:numPr>
          <w:ilvl w:val="0"/>
          <w:numId w:val="2"/>
        </w:numPr>
        <w:tabs>
          <w:tab w:val="left" w:pos="838"/>
          <w:tab w:val="left" w:pos="839"/>
        </w:tabs>
        <w:spacing w:before="1"/>
      </w:pPr>
      <w:r w:rsidRPr="006070B5">
        <w:t>Priser</w:t>
      </w:r>
    </w:p>
    <w:p w:rsidR="00E20A8E" w:rsidRPr="006070B5" w:rsidRDefault="00672042" w:rsidP="00627F45">
      <w:pPr>
        <w:pStyle w:val="Liststycke"/>
        <w:numPr>
          <w:ilvl w:val="1"/>
          <w:numId w:val="2"/>
        </w:numPr>
        <w:tabs>
          <w:tab w:val="left" w:pos="838"/>
          <w:tab w:val="left" w:pos="839"/>
        </w:tabs>
        <w:spacing w:before="1" w:line="275" w:lineRule="exact"/>
        <w:ind w:right="1537"/>
        <w:rPr>
          <w:sz w:val="24"/>
        </w:rPr>
      </w:pPr>
      <w:r w:rsidRPr="006070B5">
        <w:rPr>
          <w:sz w:val="24"/>
        </w:rPr>
        <w:t>Pris delas ut till ca en femtedel av antalet startande båtar.</w:t>
      </w:r>
    </w:p>
    <w:p w:rsidR="00E20A8E" w:rsidRDefault="00E20A8E">
      <w:pPr>
        <w:pStyle w:val="Brdtext"/>
        <w:spacing w:before="1"/>
        <w:ind w:left="0"/>
      </w:pPr>
    </w:p>
    <w:p w:rsidR="00E20A8E" w:rsidRDefault="00672042" w:rsidP="006070B5">
      <w:pPr>
        <w:pStyle w:val="Rubrik1"/>
        <w:numPr>
          <w:ilvl w:val="0"/>
          <w:numId w:val="2"/>
        </w:numPr>
        <w:tabs>
          <w:tab w:val="left" w:pos="838"/>
          <w:tab w:val="left" w:pos="839"/>
        </w:tabs>
      </w:pPr>
      <w:r>
        <w:t>Regler för</w:t>
      </w:r>
      <w:r>
        <w:rPr>
          <w:spacing w:val="-4"/>
        </w:rPr>
        <w:t xml:space="preserve"> </w:t>
      </w:r>
      <w:r>
        <w:t>stödpersoner</w:t>
      </w:r>
    </w:p>
    <w:p w:rsidR="00E20A8E" w:rsidRPr="006070B5" w:rsidRDefault="00672042" w:rsidP="006070B5">
      <w:pPr>
        <w:pStyle w:val="Liststycke"/>
        <w:numPr>
          <w:ilvl w:val="1"/>
          <w:numId w:val="2"/>
        </w:numPr>
        <w:tabs>
          <w:tab w:val="left" w:pos="826"/>
          <w:tab w:val="left" w:pos="827"/>
        </w:tabs>
        <w:spacing w:line="275" w:lineRule="exact"/>
        <w:rPr>
          <w:sz w:val="24"/>
        </w:rPr>
      </w:pPr>
      <w:r w:rsidRPr="006070B5">
        <w:rPr>
          <w:sz w:val="24"/>
        </w:rPr>
        <w:t>Stödpersoner ska följa Svenska Seglarförbundets</w:t>
      </w:r>
      <w:r w:rsidRPr="006070B5">
        <w:rPr>
          <w:spacing w:val="-4"/>
          <w:sz w:val="24"/>
        </w:rPr>
        <w:t xml:space="preserve"> </w:t>
      </w:r>
      <w:r w:rsidRPr="006070B5">
        <w:rPr>
          <w:sz w:val="24"/>
        </w:rPr>
        <w:t>säkerhetskodex.</w:t>
      </w:r>
    </w:p>
    <w:p w:rsidR="00E20A8E" w:rsidRPr="006070B5" w:rsidRDefault="00672042" w:rsidP="006070B5">
      <w:pPr>
        <w:pStyle w:val="Liststycke"/>
        <w:numPr>
          <w:ilvl w:val="1"/>
          <w:numId w:val="2"/>
        </w:numPr>
        <w:tabs>
          <w:tab w:val="left" w:pos="826"/>
          <w:tab w:val="left" w:pos="827"/>
        </w:tabs>
        <w:ind w:right="563"/>
        <w:rPr>
          <w:sz w:val="24"/>
        </w:rPr>
      </w:pPr>
      <w:r w:rsidRPr="006070B5">
        <w:rPr>
          <w:sz w:val="24"/>
        </w:rPr>
        <w:t>Stödperson ska sjösätta, förtöja och ta upp sin farkost (coach-båt) enligt anvisningar från</w:t>
      </w:r>
      <w:r w:rsidRPr="006070B5">
        <w:rPr>
          <w:spacing w:val="2"/>
          <w:sz w:val="24"/>
        </w:rPr>
        <w:t xml:space="preserve"> </w:t>
      </w:r>
      <w:r w:rsidRPr="006070B5">
        <w:rPr>
          <w:sz w:val="24"/>
        </w:rPr>
        <w:t>arrangören.</w:t>
      </w:r>
    </w:p>
    <w:p w:rsidR="00E20A8E" w:rsidRPr="006070B5" w:rsidRDefault="00672042" w:rsidP="006070B5">
      <w:pPr>
        <w:pStyle w:val="Liststycke"/>
        <w:numPr>
          <w:ilvl w:val="1"/>
          <w:numId w:val="2"/>
        </w:numPr>
        <w:tabs>
          <w:tab w:val="left" w:pos="826"/>
          <w:tab w:val="left" w:pos="827"/>
        </w:tabs>
        <w:ind w:right="649"/>
        <w:rPr>
          <w:sz w:val="24"/>
        </w:rPr>
      </w:pPr>
      <w:r w:rsidRPr="006070B5">
        <w:rPr>
          <w:sz w:val="24"/>
        </w:rPr>
        <w:t>Stödperson ska följa KSR 1, 2 och 55 samt inte utsätta en tävlande för risk att bryta mot KSR</w:t>
      </w:r>
      <w:r w:rsidRPr="006070B5">
        <w:rPr>
          <w:spacing w:val="-2"/>
          <w:sz w:val="24"/>
        </w:rPr>
        <w:t xml:space="preserve"> </w:t>
      </w:r>
      <w:r w:rsidRPr="006070B5">
        <w:rPr>
          <w:sz w:val="24"/>
        </w:rPr>
        <w:t>41.</w:t>
      </w:r>
    </w:p>
    <w:p w:rsidR="00E20A8E" w:rsidRPr="006070B5" w:rsidRDefault="00672042" w:rsidP="006070B5">
      <w:pPr>
        <w:pStyle w:val="Liststycke"/>
        <w:numPr>
          <w:ilvl w:val="1"/>
          <w:numId w:val="2"/>
        </w:numPr>
        <w:tabs>
          <w:tab w:val="left" w:pos="826"/>
          <w:tab w:val="left" w:pos="827"/>
        </w:tabs>
        <w:ind w:right="417"/>
        <w:rPr>
          <w:sz w:val="24"/>
        </w:rPr>
      </w:pPr>
      <w:r w:rsidRPr="006070B5">
        <w:rPr>
          <w:sz w:val="24"/>
        </w:rPr>
        <w:t>Under kappsegling får en stödperson inte vara närmare en tävlande än 50 meter, utom när stödpersonen agerar enligt KSR</w:t>
      </w:r>
      <w:r w:rsidRPr="006070B5">
        <w:rPr>
          <w:spacing w:val="-1"/>
          <w:sz w:val="24"/>
        </w:rPr>
        <w:t xml:space="preserve"> </w:t>
      </w:r>
      <w:r w:rsidRPr="006070B5">
        <w:rPr>
          <w:sz w:val="24"/>
        </w:rPr>
        <w:t>1.1.</w:t>
      </w:r>
    </w:p>
    <w:p w:rsidR="00E20A8E" w:rsidRDefault="00E20A8E">
      <w:pPr>
        <w:pStyle w:val="Brdtext"/>
        <w:ind w:left="0"/>
        <w:rPr>
          <w:sz w:val="26"/>
        </w:rPr>
      </w:pPr>
    </w:p>
    <w:p w:rsidR="00803680" w:rsidRDefault="00803680" w:rsidP="00803680">
      <w:pPr>
        <w:spacing w:before="230"/>
        <w:ind w:left="118"/>
        <w:rPr>
          <w:b/>
          <w:sz w:val="24"/>
        </w:rPr>
      </w:pPr>
      <w:r>
        <w:rPr>
          <w:b/>
          <w:sz w:val="24"/>
        </w:rPr>
        <w:t>Välkomna önskar BKSS Seglingskommitté!</w:t>
      </w:r>
    </w:p>
    <w:p w:rsidR="00275C66" w:rsidRPr="00803680" w:rsidRDefault="00672042" w:rsidP="00275C66">
      <w:pPr>
        <w:spacing w:before="230"/>
        <w:ind w:left="118"/>
        <w:rPr>
          <w:sz w:val="24"/>
        </w:rPr>
      </w:pPr>
      <w:r w:rsidRPr="00803680">
        <w:rPr>
          <w:sz w:val="24"/>
        </w:rPr>
        <w:t>B</w:t>
      </w:r>
      <w:r w:rsidR="00275C66" w:rsidRPr="00803680">
        <w:rPr>
          <w:sz w:val="24"/>
        </w:rPr>
        <w:t>engt Hellqvist</w:t>
      </w:r>
      <w:r w:rsidR="006070B5">
        <w:rPr>
          <w:sz w:val="24"/>
        </w:rPr>
        <w:t xml:space="preserve">, </w:t>
      </w:r>
      <w:r w:rsidR="00803680" w:rsidRPr="00803680">
        <w:rPr>
          <w:sz w:val="24"/>
        </w:rPr>
        <w:t>seglingsledare</w:t>
      </w:r>
      <w:r w:rsidR="00803680">
        <w:rPr>
          <w:sz w:val="24"/>
        </w:rPr>
        <w:t xml:space="preserve">, tfn </w:t>
      </w:r>
      <w:r w:rsidR="00275C66" w:rsidRPr="00803680">
        <w:rPr>
          <w:sz w:val="24"/>
        </w:rPr>
        <w:t>070 358 62 97</w:t>
      </w:r>
    </w:p>
    <w:sectPr w:rsidR="00275C66" w:rsidRPr="00803680" w:rsidSect="006070B5">
      <w:headerReference w:type="first" r:id="rId9"/>
      <w:pgSz w:w="11910" w:h="16850"/>
      <w:pgMar w:top="1276" w:right="1680" w:bottom="280" w:left="130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1BB" w:rsidRDefault="002001BB" w:rsidP="008525E4">
      <w:r>
        <w:separator/>
      </w:r>
    </w:p>
  </w:endnote>
  <w:endnote w:type="continuationSeparator" w:id="0">
    <w:p w:rsidR="002001BB" w:rsidRDefault="002001BB" w:rsidP="008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1BB" w:rsidRDefault="002001BB" w:rsidP="008525E4">
      <w:r>
        <w:separator/>
      </w:r>
    </w:p>
  </w:footnote>
  <w:footnote w:type="continuationSeparator" w:id="0">
    <w:p w:rsidR="002001BB" w:rsidRDefault="002001BB" w:rsidP="0085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5E4" w:rsidRDefault="000011A0">
    <w:pPr>
      <w:pStyle w:val="Sidhuvud"/>
    </w:pPr>
    <w:r>
      <w:tab/>
    </w:r>
    <w:r>
      <w:tab/>
    </w:r>
    <w:r w:rsidR="006070B5">
      <w:rPr>
        <w:noProof/>
        <w:lang w:bidi="ar-SA"/>
      </w:rPr>
      <w:drawing>
        <wp:inline distT="0" distB="0" distL="0" distR="0" wp14:anchorId="5117A58A" wp14:editId="13367B26">
          <wp:extent cx="961292" cy="802857"/>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KSS-logga-desc.png"/>
                  <pic:cNvPicPr/>
                </pic:nvPicPr>
                <pic:blipFill rotWithShape="1">
                  <a:blip r:embed="rId1">
                    <a:extLst>
                      <a:ext uri="{28A0092B-C50C-407E-A947-70E740481C1C}">
                        <a14:useLocalDpi xmlns:a14="http://schemas.microsoft.com/office/drawing/2010/main" val="0"/>
                      </a:ext>
                    </a:extLst>
                  </a:blip>
                  <a:srcRect r="87906"/>
                  <a:stretch/>
                </pic:blipFill>
                <pic:spPr bwMode="auto">
                  <a:xfrm>
                    <a:off x="0" y="0"/>
                    <a:ext cx="966906" cy="8075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0E7"/>
    <w:multiLevelType w:val="multilevel"/>
    <w:tmpl w:val="0222372E"/>
    <w:lvl w:ilvl="0">
      <w:start w:val="6"/>
      <w:numFmt w:val="decimal"/>
      <w:lvlText w:val="%1."/>
      <w:lvlJc w:val="left"/>
      <w:pPr>
        <w:ind w:left="838" w:hanging="720"/>
      </w:pPr>
      <w:rPr>
        <w:rFonts w:ascii="Times New Roman" w:eastAsia="Times New Roman" w:hAnsi="Times New Roman" w:cs="Times New Roman" w:hint="default"/>
        <w:b/>
        <w:bCs/>
        <w:spacing w:val="0"/>
        <w:w w:val="100"/>
        <w:sz w:val="28"/>
        <w:szCs w:val="28"/>
        <w:lang w:val="sv-SE" w:eastAsia="sv-SE" w:bidi="sv-SE"/>
      </w:rPr>
    </w:lvl>
    <w:lvl w:ilvl="1">
      <w:start w:val="1"/>
      <w:numFmt w:val="decimal"/>
      <w:lvlText w:val="%1.%2"/>
      <w:lvlJc w:val="left"/>
      <w:pPr>
        <w:ind w:left="838" w:hanging="720"/>
      </w:pPr>
      <w:rPr>
        <w:rFonts w:ascii="Times New Roman" w:eastAsia="Times New Roman" w:hAnsi="Times New Roman" w:cs="Times New Roman" w:hint="default"/>
        <w:spacing w:val="-3"/>
        <w:w w:val="99"/>
        <w:sz w:val="24"/>
        <w:szCs w:val="24"/>
        <w:lang w:val="sv-SE" w:eastAsia="sv-SE" w:bidi="sv-SE"/>
      </w:rPr>
    </w:lvl>
    <w:lvl w:ilvl="2">
      <w:numFmt w:val="bullet"/>
      <w:lvlText w:val="•"/>
      <w:lvlJc w:val="left"/>
      <w:pPr>
        <w:ind w:left="2457" w:hanging="720"/>
      </w:pPr>
      <w:rPr>
        <w:rFonts w:hint="default"/>
        <w:lang w:val="sv-SE" w:eastAsia="sv-SE" w:bidi="sv-SE"/>
      </w:rPr>
    </w:lvl>
    <w:lvl w:ilvl="3">
      <w:numFmt w:val="bullet"/>
      <w:lvlText w:val="•"/>
      <w:lvlJc w:val="left"/>
      <w:pPr>
        <w:ind w:left="3265" w:hanging="720"/>
      </w:pPr>
      <w:rPr>
        <w:rFonts w:hint="default"/>
        <w:lang w:val="sv-SE" w:eastAsia="sv-SE" w:bidi="sv-SE"/>
      </w:rPr>
    </w:lvl>
    <w:lvl w:ilvl="4">
      <w:numFmt w:val="bullet"/>
      <w:lvlText w:val="•"/>
      <w:lvlJc w:val="left"/>
      <w:pPr>
        <w:ind w:left="4074" w:hanging="720"/>
      </w:pPr>
      <w:rPr>
        <w:rFonts w:hint="default"/>
        <w:lang w:val="sv-SE" w:eastAsia="sv-SE" w:bidi="sv-SE"/>
      </w:rPr>
    </w:lvl>
    <w:lvl w:ilvl="5">
      <w:numFmt w:val="bullet"/>
      <w:lvlText w:val="•"/>
      <w:lvlJc w:val="left"/>
      <w:pPr>
        <w:ind w:left="4883" w:hanging="720"/>
      </w:pPr>
      <w:rPr>
        <w:rFonts w:hint="default"/>
        <w:lang w:val="sv-SE" w:eastAsia="sv-SE" w:bidi="sv-SE"/>
      </w:rPr>
    </w:lvl>
    <w:lvl w:ilvl="6">
      <w:numFmt w:val="bullet"/>
      <w:lvlText w:val="•"/>
      <w:lvlJc w:val="left"/>
      <w:pPr>
        <w:ind w:left="5691" w:hanging="720"/>
      </w:pPr>
      <w:rPr>
        <w:rFonts w:hint="default"/>
        <w:lang w:val="sv-SE" w:eastAsia="sv-SE" w:bidi="sv-SE"/>
      </w:rPr>
    </w:lvl>
    <w:lvl w:ilvl="7">
      <w:numFmt w:val="bullet"/>
      <w:lvlText w:val="•"/>
      <w:lvlJc w:val="left"/>
      <w:pPr>
        <w:ind w:left="6500" w:hanging="720"/>
      </w:pPr>
      <w:rPr>
        <w:rFonts w:hint="default"/>
        <w:lang w:val="sv-SE" w:eastAsia="sv-SE" w:bidi="sv-SE"/>
      </w:rPr>
    </w:lvl>
    <w:lvl w:ilvl="8">
      <w:numFmt w:val="bullet"/>
      <w:lvlText w:val="•"/>
      <w:lvlJc w:val="left"/>
      <w:pPr>
        <w:ind w:left="7309" w:hanging="720"/>
      </w:pPr>
      <w:rPr>
        <w:rFonts w:hint="default"/>
        <w:lang w:val="sv-SE" w:eastAsia="sv-SE" w:bidi="sv-SE"/>
      </w:rPr>
    </w:lvl>
  </w:abstractNum>
  <w:abstractNum w:abstractNumId="1" w15:restartNumberingAfterBreak="0">
    <w:nsid w:val="0E0C1F75"/>
    <w:multiLevelType w:val="hybridMultilevel"/>
    <w:tmpl w:val="28B03354"/>
    <w:lvl w:ilvl="0" w:tplc="AB34974E">
      <w:start w:val="1"/>
      <w:numFmt w:val="lowerLetter"/>
      <w:lvlText w:val="%1)"/>
      <w:lvlJc w:val="left"/>
      <w:pPr>
        <w:ind w:left="826" w:hanging="708"/>
      </w:pPr>
      <w:rPr>
        <w:rFonts w:ascii="Times New Roman" w:eastAsia="Times New Roman" w:hAnsi="Times New Roman" w:cs="Times New Roman" w:hint="default"/>
        <w:spacing w:val="-3"/>
        <w:w w:val="99"/>
        <w:sz w:val="24"/>
        <w:szCs w:val="24"/>
        <w:lang w:val="sv-SE" w:eastAsia="sv-SE" w:bidi="sv-SE"/>
      </w:rPr>
    </w:lvl>
    <w:lvl w:ilvl="1" w:tplc="F4DC2300">
      <w:numFmt w:val="bullet"/>
      <w:lvlText w:val="•"/>
      <w:lvlJc w:val="left"/>
      <w:pPr>
        <w:ind w:left="1630" w:hanging="708"/>
      </w:pPr>
      <w:rPr>
        <w:rFonts w:hint="default"/>
        <w:lang w:val="sv-SE" w:eastAsia="sv-SE" w:bidi="sv-SE"/>
      </w:rPr>
    </w:lvl>
    <w:lvl w:ilvl="2" w:tplc="334C6158">
      <w:numFmt w:val="bullet"/>
      <w:lvlText w:val="•"/>
      <w:lvlJc w:val="left"/>
      <w:pPr>
        <w:ind w:left="2441" w:hanging="708"/>
      </w:pPr>
      <w:rPr>
        <w:rFonts w:hint="default"/>
        <w:lang w:val="sv-SE" w:eastAsia="sv-SE" w:bidi="sv-SE"/>
      </w:rPr>
    </w:lvl>
    <w:lvl w:ilvl="3" w:tplc="09F0C01C">
      <w:numFmt w:val="bullet"/>
      <w:lvlText w:val="•"/>
      <w:lvlJc w:val="left"/>
      <w:pPr>
        <w:ind w:left="3251" w:hanging="708"/>
      </w:pPr>
      <w:rPr>
        <w:rFonts w:hint="default"/>
        <w:lang w:val="sv-SE" w:eastAsia="sv-SE" w:bidi="sv-SE"/>
      </w:rPr>
    </w:lvl>
    <w:lvl w:ilvl="4" w:tplc="A94C341C">
      <w:numFmt w:val="bullet"/>
      <w:lvlText w:val="•"/>
      <w:lvlJc w:val="left"/>
      <w:pPr>
        <w:ind w:left="4062" w:hanging="708"/>
      </w:pPr>
      <w:rPr>
        <w:rFonts w:hint="default"/>
        <w:lang w:val="sv-SE" w:eastAsia="sv-SE" w:bidi="sv-SE"/>
      </w:rPr>
    </w:lvl>
    <w:lvl w:ilvl="5" w:tplc="670A7D62">
      <w:numFmt w:val="bullet"/>
      <w:lvlText w:val="•"/>
      <w:lvlJc w:val="left"/>
      <w:pPr>
        <w:ind w:left="4873" w:hanging="708"/>
      </w:pPr>
      <w:rPr>
        <w:rFonts w:hint="default"/>
        <w:lang w:val="sv-SE" w:eastAsia="sv-SE" w:bidi="sv-SE"/>
      </w:rPr>
    </w:lvl>
    <w:lvl w:ilvl="6" w:tplc="89AC017A">
      <w:numFmt w:val="bullet"/>
      <w:lvlText w:val="•"/>
      <w:lvlJc w:val="left"/>
      <w:pPr>
        <w:ind w:left="5683" w:hanging="708"/>
      </w:pPr>
      <w:rPr>
        <w:rFonts w:hint="default"/>
        <w:lang w:val="sv-SE" w:eastAsia="sv-SE" w:bidi="sv-SE"/>
      </w:rPr>
    </w:lvl>
    <w:lvl w:ilvl="7" w:tplc="0A72FFF2">
      <w:numFmt w:val="bullet"/>
      <w:lvlText w:val="•"/>
      <w:lvlJc w:val="left"/>
      <w:pPr>
        <w:ind w:left="6494" w:hanging="708"/>
      </w:pPr>
      <w:rPr>
        <w:rFonts w:hint="default"/>
        <w:lang w:val="sv-SE" w:eastAsia="sv-SE" w:bidi="sv-SE"/>
      </w:rPr>
    </w:lvl>
    <w:lvl w:ilvl="8" w:tplc="8AE62ACA">
      <w:numFmt w:val="bullet"/>
      <w:lvlText w:val="•"/>
      <w:lvlJc w:val="left"/>
      <w:pPr>
        <w:ind w:left="7305" w:hanging="708"/>
      </w:pPr>
      <w:rPr>
        <w:rFonts w:hint="default"/>
        <w:lang w:val="sv-SE" w:eastAsia="sv-SE" w:bidi="sv-SE"/>
      </w:rPr>
    </w:lvl>
  </w:abstractNum>
  <w:abstractNum w:abstractNumId="2" w15:restartNumberingAfterBreak="0">
    <w:nsid w:val="3A691240"/>
    <w:multiLevelType w:val="multilevel"/>
    <w:tmpl w:val="616C05B0"/>
    <w:lvl w:ilvl="0">
      <w:start w:val="4"/>
      <w:numFmt w:val="decimal"/>
      <w:lvlText w:val="%1"/>
      <w:lvlJc w:val="left"/>
      <w:pPr>
        <w:ind w:left="826" w:hanging="708"/>
      </w:pPr>
      <w:rPr>
        <w:rFonts w:hint="default"/>
      </w:rPr>
    </w:lvl>
    <w:lvl w:ilvl="1">
      <w:start w:val="10"/>
      <w:numFmt w:val="decimal"/>
      <w:lvlText w:val="%1.%2"/>
      <w:lvlJc w:val="left"/>
      <w:pPr>
        <w:ind w:left="826" w:hanging="708"/>
      </w:pPr>
      <w:rPr>
        <w:rFonts w:ascii="Times New Roman" w:eastAsia="Times New Roman" w:hAnsi="Times New Roman" w:cs="Times New Roman" w:hint="default"/>
        <w:spacing w:val="-3"/>
        <w:w w:val="99"/>
        <w:sz w:val="24"/>
        <w:szCs w:val="24"/>
      </w:rPr>
    </w:lvl>
    <w:lvl w:ilvl="2">
      <w:numFmt w:val="bullet"/>
      <w:lvlText w:val="•"/>
      <w:lvlJc w:val="left"/>
      <w:pPr>
        <w:ind w:left="2441" w:hanging="708"/>
      </w:pPr>
      <w:rPr>
        <w:rFonts w:hint="default"/>
      </w:rPr>
    </w:lvl>
    <w:lvl w:ilvl="3">
      <w:numFmt w:val="bullet"/>
      <w:lvlText w:val="•"/>
      <w:lvlJc w:val="left"/>
      <w:pPr>
        <w:ind w:left="3251" w:hanging="708"/>
      </w:pPr>
      <w:rPr>
        <w:rFonts w:hint="default"/>
      </w:rPr>
    </w:lvl>
    <w:lvl w:ilvl="4">
      <w:numFmt w:val="bullet"/>
      <w:lvlText w:val="•"/>
      <w:lvlJc w:val="left"/>
      <w:pPr>
        <w:ind w:left="4062" w:hanging="708"/>
      </w:pPr>
      <w:rPr>
        <w:rFonts w:hint="default"/>
      </w:rPr>
    </w:lvl>
    <w:lvl w:ilvl="5">
      <w:numFmt w:val="bullet"/>
      <w:lvlText w:val="•"/>
      <w:lvlJc w:val="left"/>
      <w:pPr>
        <w:ind w:left="4873" w:hanging="708"/>
      </w:pPr>
      <w:rPr>
        <w:rFonts w:hint="default"/>
      </w:rPr>
    </w:lvl>
    <w:lvl w:ilvl="6">
      <w:numFmt w:val="bullet"/>
      <w:lvlText w:val="•"/>
      <w:lvlJc w:val="left"/>
      <w:pPr>
        <w:ind w:left="5683" w:hanging="708"/>
      </w:pPr>
      <w:rPr>
        <w:rFonts w:hint="default"/>
      </w:rPr>
    </w:lvl>
    <w:lvl w:ilvl="7">
      <w:numFmt w:val="bullet"/>
      <w:lvlText w:val="•"/>
      <w:lvlJc w:val="left"/>
      <w:pPr>
        <w:ind w:left="6494" w:hanging="708"/>
      </w:pPr>
      <w:rPr>
        <w:rFonts w:hint="default"/>
      </w:rPr>
    </w:lvl>
    <w:lvl w:ilvl="8">
      <w:numFmt w:val="bullet"/>
      <w:lvlText w:val="•"/>
      <w:lvlJc w:val="left"/>
      <w:pPr>
        <w:ind w:left="7305" w:hanging="708"/>
      </w:pPr>
      <w:rPr>
        <w:rFonts w:hint="default"/>
      </w:rPr>
    </w:lvl>
  </w:abstractNum>
  <w:abstractNum w:abstractNumId="3" w15:restartNumberingAfterBreak="0">
    <w:nsid w:val="3DB80C54"/>
    <w:multiLevelType w:val="multilevel"/>
    <w:tmpl w:val="600AF542"/>
    <w:lvl w:ilvl="0">
      <w:start w:val="1"/>
      <w:numFmt w:val="decimal"/>
      <w:lvlText w:val="%1."/>
      <w:lvlJc w:val="left"/>
      <w:pPr>
        <w:ind w:left="838" w:hanging="720"/>
      </w:pPr>
      <w:rPr>
        <w:rFonts w:ascii="Times New Roman" w:eastAsia="Times New Roman" w:hAnsi="Times New Roman" w:cs="Times New Roman" w:hint="default"/>
        <w:b/>
        <w:bCs/>
        <w:spacing w:val="0"/>
        <w:w w:val="100"/>
        <w:sz w:val="28"/>
        <w:szCs w:val="28"/>
        <w:lang w:val="sv-SE" w:eastAsia="sv-SE" w:bidi="sv-SE"/>
      </w:rPr>
    </w:lvl>
    <w:lvl w:ilvl="1">
      <w:start w:val="1"/>
      <w:numFmt w:val="decimal"/>
      <w:lvlText w:val="%1.%2"/>
      <w:lvlJc w:val="left"/>
      <w:pPr>
        <w:ind w:left="826" w:hanging="708"/>
      </w:pPr>
      <w:rPr>
        <w:rFonts w:ascii="Times New Roman" w:eastAsia="Times New Roman" w:hAnsi="Times New Roman" w:cs="Times New Roman" w:hint="default"/>
        <w:spacing w:val="-3"/>
        <w:w w:val="99"/>
        <w:sz w:val="24"/>
        <w:szCs w:val="24"/>
        <w:lang w:val="sv-SE" w:eastAsia="sv-SE" w:bidi="sv-SE"/>
      </w:rPr>
    </w:lvl>
    <w:lvl w:ilvl="2">
      <w:numFmt w:val="bullet"/>
      <w:lvlText w:val="-"/>
      <w:lvlJc w:val="left"/>
      <w:pPr>
        <w:ind w:left="963" w:hanging="140"/>
      </w:pPr>
      <w:rPr>
        <w:rFonts w:ascii="Times New Roman" w:eastAsia="Times New Roman" w:hAnsi="Times New Roman" w:cs="Times New Roman" w:hint="default"/>
        <w:w w:val="99"/>
        <w:sz w:val="24"/>
        <w:szCs w:val="24"/>
        <w:lang w:val="sv-SE" w:eastAsia="sv-SE" w:bidi="sv-SE"/>
      </w:rPr>
    </w:lvl>
    <w:lvl w:ilvl="3">
      <w:numFmt w:val="bullet"/>
      <w:lvlText w:val="•"/>
      <w:lvlJc w:val="left"/>
      <w:pPr>
        <w:ind w:left="1955" w:hanging="140"/>
      </w:pPr>
      <w:rPr>
        <w:rFonts w:hint="default"/>
        <w:lang w:val="sv-SE" w:eastAsia="sv-SE" w:bidi="sv-SE"/>
      </w:rPr>
    </w:lvl>
    <w:lvl w:ilvl="4">
      <w:numFmt w:val="bullet"/>
      <w:lvlText w:val="•"/>
      <w:lvlJc w:val="left"/>
      <w:pPr>
        <w:ind w:left="2951" w:hanging="140"/>
      </w:pPr>
      <w:rPr>
        <w:rFonts w:hint="default"/>
        <w:lang w:val="sv-SE" w:eastAsia="sv-SE" w:bidi="sv-SE"/>
      </w:rPr>
    </w:lvl>
    <w:lvl w:ilvl="5">
      <w:numFmt w:val="bullet"/>
      <w:lvlText w:val="•"/>
      <w:lvlJc w:val="left"/>
      <w:pPr>
        <w:ind w:left="3947" w:hanging="140"/>
      </w:pPr>
      <w:rPr>
        <w:rFonts w:hint="default"/>
        <w:lang w:val="sv-SE" w:eastAsia="sv-SE" w:bidi="sv-SE"/>
      </w:rPr>
    </w:lvl>
    <w:lvl w:ilvl="6">
      <w:numFmt w:val="bullet"/>
      <w:lvlText w:val="•"/>
      <w:lvlJc w:val="left"/>
      <w:pPr>
        <w:ind w:left="4943" w:hanging="140"/>
      </w:pPr>
      <w:rPr>
        <w:rFonts w:hint="default"/>
        <w:lang w:val="sv-SE" w:eastAsia="sv-SE" w:bidi="sv-SE"/>
      </w:rPr>
    </w:lvl>
    <w:lvl w:ilvl="7">
      <w:numFmt w:val="bullet"/>
      <w:lvlText w:val="•"/>
      <w:lvlJc w:val="left"/>
      <w:pPr>
        <w:ind w:left="5939" w:hanging="140"/>
      </w:pPr>
      <w:rPr>
        <w:rFonts w:hint="default"/>
        <w:lang w:val="sv-SE" w:eastAsia="sv-SE" w:bidi="sv-SE"/>
      </w:rPr>
    </w:lvl>
    <w:lvl w:ilvl="8">
      <w:numFmt w:val="bullet"/>
      <w:lvlText w:val="•"/>
      <w:lvlJc w:val="left"/>
      <w:pPr>
        <w:ind w:left="6934" w:hanging="140"/>
      </w:pPr>
      <w:rPr>
        <w:rFonts w:hint="default"/>
        <w:lang w:val="sv-SE" w:eastAsia="sv-SE" w:bidi="sv-SE"/>
      </w:rPr>
    </w:lvl>
  </w:abstractNum>
  <w:abstractNum w:abstractNumId="4" w15:restartNumberingAfterBreak="0">
    <w:nsid w:val="656D501B"/>
    <w:multiLevelType w:val="multilevel"/>
    <w:tmpl w:val="3CBA368A"/>
    <w:lvl w:ilvl="0">
      <w:start w:val="9"/>
      <w:numFmt w:val="decimal"/>
      <w:lvlText w:val="%1."/>
      <w:lvlJc w:val="left"/>
      <w:pPr>
        <w:ind w:left="838" w:hanging="720"/>
      </w:pPr>
      <w:rPr>
        <w:rFonts w:ascii="Times New Roman" w:eastAsia="Times New Roman" w:hAnsi="Times New Roman" w:cs="Times New Roman" w:hint="default"/>
        <w:b/>
        <w:bCs/>
        <w:spacing w:val="0"/>
        <w:w w:val="100"/>
        <w:sz w:val="28"/>
        <w:szCs w:val="28"/>
        <w:lang w:val="sv-SE" w:eastAsia="sv-SE" w:bidi="sv-SE"/>
      </w:rPr>
    </w:lvl>
    <w:lvl w:ilvl="1">
      <w:start w:val="1"/>
      <w:numFmt w:val="decimal"/>
      <w:lvlText w:val="%1.%2"/>
      <w:lvlJc w:val="left"/>
      <w:pPr>
        <w:ind w:left="826" w:hanging="708"/>
      </w:pPr>
      <w:rPr>
        <w:rFonts w:ascii="Times New Roman" w:eastAsia="Times New Roman" w:hAnsi="Times New Roman" w:cs="Times New Roman" w:hint="default"/>
        <w:spacing w:val="-5"/>
        <w:w w:val="99"/>
        <w:sz w:val="24"/>
        <w:szCs w:val="24"/>
        <w:lang w:val="sv-SE" w:eastAsia="sv-SE" w:bidi="sv-SE"/>
      </w:rPr>
    </w:lvl>
    <w:lvl w:ilvl="2">
      <w:numFmt w:val="bullet"/>
      <w:lvlText w:val="•"/>
      <w:lvlJc w:val="left"/>
      <w:pPr>
        <w:ind w:left="1738" w:hanging="708"/>
      </w:pPr>
      <w:rPr>
        <w:rFonts w:hint="default"/>
        <w:lang w:val="sv-SE" w:eastAsia="sv-SE" w:bidi="sv-SE"/>
      </w:rPr>
    </w:lvl>
    <w:lvl w:ilvl="3">
      <w:numFmt w:val="bullet"/>
      <w:lvlText w:val="•"/>
      <w:lvlJc w:val="left"/>
      <w:pPr>
        <w:ind w:left="2636" w:hanging="708"/>
      </w:pPr>
      <w:rPr>
        <w:rFonts w:hint="default"/>
        <w:lang w:val="sv-SE" w:eastAsia="sv-SE" w:bidi="sv-SE"/>
      </w:rPr>
    </w:lvl>
    <w:lvl w:ilvl="4">
      <w:numFmt w:val="bullet"/>
      <w:lvlText w:val="•"/>
      <w:lvlJc w:val="left"/>
      <w:pPr>
        <w:ind w:left="3535" w:hanging="708"/>
      </w:pPr>
      <w:rPr>
        <w:rFonts w:hint="default"/>
        <w:lang w:val="sv-SE" w:eastAsia="sv-SE" w:bidi="sv-SE"/>
      </w:rPr>
    </w:lvl>
    <w:lvl w:ilvl="5">
      <w:numFmt w:val="bullet"/>
      <w:lvlText w:val="•"/>
      <w:lvlJc w:val="left"/>
      <w:pPr>
        <w:ind w:left="4433" w:hanging="708"/>
      </w:pPr>
      <w:rPr>
        <w:rFonts w:hint="default"/>
        <w:lang w:val="sv-SE" w:eastAsia="sv-SE" w:bidi="sv-SE"/>
      </w:rPr>
    </w:lvl>
    <w:lvl w:ilvl="6">
      <w:numFmt w:val="bullet"/>
      <w:lvlText w:val="•"/>
      <w:lvlJc w:val="left"/>
      <w:pPr>
        <w:ind w:left="5332" w:hanging="708"/>
      </w:pPr>
      <w:rPr>
        <w:rFonts w:hint="default"/>
        <w:lang w:val="sv-SE" w:eastAsia="sv-SE" w:bidi="sv-SE"/>
      </w:rPr>
    </w:lvl>
    <w:lvl w:ilvl="7">
      <w:numFmt w:val="bullet"/>
      <w:lvlText w:val="•"/>
      <w:lvlJc w:val="left"/>
      <w:pPr>
        <w:ind w:left="6230" w:hanging="708"/>
      </w:pPr>
      <w:rPr>
        <w:rFonts w:hint="default"/>
        <w:lang w:val="sv-SE" w:eastAsia="sv-SE" w:bidi="sv-SE"/>
      </w:rPr>
    </w:lvl>
    <w:lvl w:ilvl="8">
      <w:numFmt w:val="bullet"/>
      <w:lvlText w:val="•"/>
      <w:lvlJc w:val="left"/>
      <w:pPr>
        <w:ind w:left="7129" w:hanging="708"/>
      </w:pPr>
      <w:rPr>
        <w:rFonts w:hint="default"/>
        <w:lang w:val="sv-SE" w:eastAsia="sv-SE" w:bidi="sv-SE"/>
      </w:rPr>
    </w:lvl>
  </w:abstractNum>
  <w:abstractNum w:abstractNumId="5" w15:restartNumberingAfterBreak="0">
    <w:nsid w:val="6B156593"/>
    <w:multiLevelType w:val="multilevel"/>
    <w:tmpl w:val="D27201AC"/>
    <w:lvl w:ilvl="0">
      <w:start w:val="8"/>
      <w:numFmt w:val="decimal"/>
      <w:lvlText w:val="%1."/>
      <w:lvlJc w:val="left"/>
      <w:pPr>
        <w:ind w:left="838" w:hanging="720"/>
      </w:pPr>
      <w:rPr>
        <w:rFonts w:ascii="Times New Roman" w:eastAsia="Times New Roman" w:hAnsi="Times New Roman" w:cs="Times New Roman" w:hint="default"/>
        <w:b/>
        <w:bCs/>
        <w:spacing w:val="0"/>
        <w:w w:val="100"/>
        <w:sz w:val="28"/>
        <w:szCs w:val="28"/>
        <w:lang w:val="sv-SE" w:eastAsia="sv-SE" w:bidi="sv-SE"/>
      </w:rPr>
    </w:lvl>
    <w:lvl w:ilvl="1">
      <w:start w:val="1"/>
      <w:numFmt w:val="decimal"/>
      <w:lvlText w:val="%1.%2"/>
      <w:lvlJc w:val="left"/>
      <w:pPr>
        <w:ind w:left="826" w:hanging="708"/>
      </w:pPr>
      <w:rPr>
        <w:rFonts w:ascii="Times New Roman" w:eastAsia="Times New Roman" w:hAnsi="Times New Roman" w:cs="Times New Roman" w:hint="default"/>
        <w:spacing w:val="-5"/>
        <w:w w:val="99"/>
        <w:sz w:val="24"/>
        <w:szCs w:val="24"/>
        <w:lang w:val="sv-SE" w:eastAsia="sv-SE" w:bidi="sv-SE"/>
      </w:rPr>
    </w:lvl>
    <w:lvl w:ilvl="2">
      <w:numFmt w:val="bullet"/>
      <w:lvlText w:val="•"/>
      <w:lvlJc w:val="left"/>
      <w:pPr>
        <w:ind w:left="1738" w:hanging="708"/>
      </w:pPr>
      <w:rPr>
        <w:rFonts w:hint="default"/>
        <w:lang w:val="sv-SE" w:eastAsia="sv-SE" w:bidi="sv-SE"/>
      </w:rPr>
    </w:lvl>
    <w:lvl w:ilvl="3">
      <w:numFmt w:val="bullet"/>
      <w:lvlText w:val="•"/>
      <w:lvlJc w:val="left"/>
      <w:pPr>
        <w:ind w:left="2636" w:hanging="708"/>
      </w:pPr>
      <w:rPr>
        <w:rFonts w:hint="default"/>
        <w:lang w:val="sv-SE" w:eastAsia="sv-SE" w:bidi="sv-SE"/>
      </w:rPr>
    </w:lvl>
    <w:lvl w:ilvl="4">
      <w:numFmt w:val="bullet"/>
      <w:lvlText w:val="•"/>
      <w:lvlJc w:val="left"/>
      <w:pPr>
        <w:ind w:left="3535" w:hanging="708"/>
      </w:pPr>
      <w:rPr>
        <w:rFonts w:hint="default"/>
        <w:lang w:val="sv-SE" w:eastAsia="sv-SE" w:bidi="sv-SE"/>
      </w:rPr>
    </w:lvl>
    <w:lvl w:ilvl="5">
      <w:numFmt w:val="bullet"/>
      <w:lvlText w:val="•"/>
      <w:lvlJc w:val="left"/>
      <w:pPr>
        <w:ind w:left="4433" w:hanging="708"/>
      </w:pPr>
      <w:rPr>
        <w:rFonts w:hint="default"/>
        <w:lang w:val="sv-SE" w:eastAsia="sv-SE" w:bidi="sv-SE"/>
      </w:rPr>
    </w:lvl>
    <w:lvl w:ilvl="6">
      <w:numFmt w:val="bullet"/>
      <w:lvlText w:val="•"/>
      <w:lvlJc w:val="left"/>
      <w:pPr>
        <w:ind w:left="5332" w:hanging="708"/>
      </w:pPr>
      <w:rPr>
        <w:rFonts w:hint="default"/>
        <w:lang w:val="sv-SE" w:eastAsia="sv-SE" w:bidi="sv-SE"/>
      </w:rPr>
    </w:lvl>
    <w:lvl w:ilvl="7">
      <w:numFmt w:val="bullet"/>
      <w:lvlText w:val="•"/>
      <w:lvlJc w:val="left"/>
      <w:pPr>
        <w:ind w:left="6230" w:hanging="708"/>
      </w:pPr>
      <w:rPr>
        <w:rFonts w:hint="default"/>
        <w:lang w:val="sv-SE" w:eastAsia="sv-SE" w:bidi="sv-SE"/>
      </w:rPr>
    </w:lvl>
    <w:lvl w:ilvl="8">
      <w:numFmt w:val="bullet"/>
      <w:lvlText w:val="•"/>
      <w:lvlJc w:val="left"/>
      <w:pPr>
        <w:ind w:left="7129" w:hanging="708"/>
      </w:pPr>
      <w:rPr>
        <w:rFonts w:hint="default"/>
        <w:lang w:val="sv-SE" w:eastAsia="sv-SE" w:bidi="sv-SE"/>
      </w:rPr>
    </w:lvl>
  </w:abstractNum>
  <w:abstractNum w:abstractNumId="6" w15:restartNumberingAfterBreak="0">
    <w:nsid w:val="7D531F00"/>
    <w:multiLevelType w:val="multilevel"/>
    <w:tmpl w:val="11EE5C58"/>
    <w:lvl w:ilvl="0">
      <w:start w:val="4"/>
      <w:numFmt w:val="decimal"/>
      <w:lvlText w:val="%1"/>
      <w:lvlJc w:val="left"/>
      <w:pPr>
        <w:ind w:left="826" w:hanging="708"/>
      </w:pPr>
      <w:rPr>
        <w:rFonts w:hint="default"/>
        <w:lang w:val="sv-SE" w:eastAsia="sv-SE" w:bidi="sv-SE"/>
      </w:rPr>
    </w:lvl>
    <w:lvl w:ilvl="1">
      <w:start w:val="3"/>
      <w:numFmt w:val="decimal"/>
      <w:lvlText w:val="%1.%2"/>
      <w:lvlJc w:val="left"/>
      <w:pPr>
        <w:ind w:left="826" w:hanging="708"/>
      </w:pPr>
      <w:rPr>
        <w:rFonts w:ascii="Times New Roman" w:eastAsia="Times New Roman" w:hAnsi="Times New Roman" w:cs="Times New Roman" w:hint="default"/>
        <w:spacing w:val="-3"/>
        <w:w w:val="99"/>
        <w:sz w:val="24"/>
        <w:szCs w:val="24"/>
        <w:lang w:val="sv-SE" w:eastAsia="sv-SE" w:bidi="sv-SE"/>
      </w:rPr>
    </w:lvl>
    <w:lvl w:ilvl="2">
      <w:numFmt w:val="bullet"/>
      <w:lvlText w:val="•"/>
      <w:lvlJc w:val="left"/>
      <w:pPr>
        <w:ind w:left="2441" w:hanging="708"/>
      </w:pPr>
      <w:rPr>
        <w:rFonts w:hint="default"/>
        <w:lang w:val="sv-SE" w:eastAsia="sv-SE" w:bidi="sv-SE"/>
      </w:rPr>
    </w:lvl>
    <w:lvl w:ilvl="3">
      <w:numFmt w:val="bullet"/>
      <w:lvlText w:val="•"/>
      <w:lvlJc w:val="left"/>
      <w:pPr>
        <w:ind w:left="3251" w:hanging="708"/>
      </w:pPr>
      <w:rPr>
        <w:rFonts w:hint="default"/>
        <w:lang w:val="sv-SE" w:eastAsia="sv-SE" w:bidi="sv-SE"/>
      </w:rPr>
    </w:lvl>
    <w:lvl w:ilvl="4">
      <w:numFmt w:val="bullet"/>
      <w:lvlText w:val="•"/>
      <w:lvlJc w:val="left"/>
      <w:pPr>
        <w:ind w:left="4062" w:hanging="708"/>
      </w:pPr>
      <w:rPr>
        <w:rFonts w:hint="default"/>
        <w:lang w:val="sv-SE" w:eastAsia="sv-SE" w:bidi="sv-SE"/>
      </w:rPr>
    </w:lvl>
    <w:lvl w:ilvl="5">
      <w:numFmt w:val="bullet"/>
      <w:lvlText w:val="•"/>
      <w:lvlJc w:val="left"/>
      <w:pPr>
        <w:ind w:left="4873" w:hanging="708"/>
      </w:pPr>
      <w:rPr>
        <w:rFonts w:hint="default"/>
        <w:lang w:val="sv-SE" w:eastAsia="sv-SE" w:bidi="sv-SE"/>
      </w:rPr>
    </w:lvl>
    <w:lvl w:ilvl="6">
      <w:numFmt w:val="bullet"/>
      <w:lvlText w:val="•"/>
      <w:lvlJc w:val="left"/>
      <w:pPr>
        <w:ind w:left="5683" w:hanging="708"/>
      </w:pPr>
      <w:rPr>
        <w:rFonts w:hint="default"/>
        <w:lang w:val="sv-SE" w:eastAsia="sv-SE" w:bidi="sv-SE"/>
      </w:rPr>
    </w:lvl>
    <w:lvl w:ilvl="7">
      <w:numFmt w:val="bullet"/>
      <w:lvlText w:val="•"/>
      <w:lvlJc w:val="left"/>
      <w:pPr>
        <w:ind w:left="6494" w:hanging="708"/>
      </w:pPr>
      <w:rPr>
        <w:rFonts w:hint="default"/>
        <w:lang w:val="sv-SE" w:eastAsia="sv-SE" w:bidi="sv-SE"/>
      </w:rPr>
    </w:lvl>
    <w:lvl w:ilvl="8">
      <w:numFmt w:val="bullet"/>
      <w:lvlText w:val="•"/>
      <w:lvlJc w:val="left"/>
      <w:pPr>
        <w:ind w:left="7305" w:hanging="708"/>
      </w:pPr>
      <w:rPr>
        <w:rFonts w:hint="default"/>
        <w:lang w:val="sv-SE" w:eastAsia="sv-SE" w:bidi="sv-SE"/>
      </w:r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A8E"/>
    <w:rsid w:val="000011A0"/>
    <w:rsid w:val="00123330"/>
    <w:rsid w:val="00175EAF"/>
    <w:rsid w:val="001C1AB5"/>
    <w:rsid w:val="001F1ACF"/>
    <w:rsid w:val="002001BB"/>
    <w:rsid w:val="00275C66"/>
    <w:rsid w:val="002C128B"/>
    <w:rsid w:val="003E1E8E"/>
    <w:rsid w:val="003F3127"/>
    <w:rsid w:val="004C10E9"/>
    <w:rsid w:val="004F02F6"/>
    <w:rsid w:val="00597F55"/>
    <w:rsid w:val="006070B5"/>
    <w:rsid w:val="00672042"/>
    <w:rsid w:val="00803680"/>
    <w:rsid w:val="008525E4"/>
    <w:rsid w:val="008925F2"/>
    <w:rsid w:val="00931732"/>
    <w:rsid w:val="009E170A"/>
    <w:rsid w:val="00A06E50"/>
    <w:rsid w:val="00B131CC"/>
    <w:rsid w:val="00D75A34"/>
    <w:rsid w:val="00DF7FEB"/>
    <w:rsid w:val="00E20A8E"/>
    <w:rsid w:val="00E24455"/>
    <w:rsid w:val="00E35E66"/>
    <w:rsid w:val="00FE7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A58BA7-5628-ED4F-B57E-D83289CE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sv-SE" w:eastAsia="sv-SE" w:bidi="sv-SE"/>
    </w:rPr>
  </w:style>
  <w:style w:type="paragraph" w:styleId="Rubrik1">
    <w:name w:val="heading 1"/>
    <w:basedOn w:val="Normal"/>
    <w:uiPriority w:val="9"/>
    <w:qFormat/>
    <w:pPr>
      <w:spacing w:line="321" w:lineRule="exact"/>
      <w:ind w:left="838" w:hanging="720"/>
      <w:outlineLvl w:val="0"/>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826"/>
    </w:pPr>
    <w:rPr>
      <w:sz w:val="24"/>
      <w:szCs w:val="24"/>
    </w:rPr>
  </w:style>
  <w:style w:type="paragraph" w:styleId="Liststycke">
    <w:name w:val="List Paragraph"/>
    <w:basedOn w:val="Normal"/>
    <w:uiPriority w:val="1"/>
    <w:qFormat/>
    <w:pPr>
      <w:ind w:left="826" w:hanging="708"/>
    </w:pPr>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931732"/>
    <w:rPr>
      <w:color w:val="0000FF" w:themeColor="hyperlink"/>
      <w:u w:val="single"/>
    </w:rPr>
  </w:style>
  <w:style w:type="character" w:customStyle="1" w:styleId="Olstomnmnande1">
    <w:name w:val="Olöst omnämnande1"/>
    <w:basedOn w:val="Standardstycketeckensnitt"/>
    <w:uiPriority w:val="99"/>
    <w:semiHidden/>
    <w:unhideWhenUsed/>
    <w:rsid w:val="00931732"/>
    <w:rPr>
      <w:color w:val="605E5C"/>
      <w:shd w:val="clear" w:color="auto" w:fill="E1DFDD"/>
    </w:rPr>
  </w:style>
  <w:style w:type="paragraph" w:styleId="Sidhuvud">
    <w:name w:val="header"/>
    <w:basedOn w:val="Normal"/>
    <w:link w:val="SidhuvudChar"/>
    <w:uiPriority w:val="99"/>
    <w:unhideWhenUsed/>
    <w:rsid w:val="008525E4"/>
    <w:pPr>
      <w:tabs>
        <w:tab w:val="center" w:pos="4536"/>
        <w:tab w:val="right" w:pos="9072"/>
      </w:tabs>
    </w:pPr>
  </w:style>
  <w:style w:type="character" w:customStyle="1" w:styleId="SidhuvudChar">
    <w:name w:val="Sidhuvud Char"/>
    <w:basedOn w:val="Standardstycketeckensnitt"/>
    <w:link w:val="Sidhuvud"/>
    <w:uiPriority w:val="99"/>
    <w:rsid w:val="008525E4"/>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8525E4"/>
    <w:pPr>
      <w:tabs>
        <w:tab w:val="center" w:pos="4536"/>
        <w:tab w:val="right" w:pos="9072"/>
      </w:tabs>
    </w:pPr>
  </w:style>
  <w:style w:type="character" w:customStyle="1" w:styleId="SidfotChar">
    <w:name w:val="Sidfot Char"/>
    <w:basedOn w:val="Standardstycketeckensnitt"/>
    <w:link w:val="Sidfot"/>
    <w:uiPriority w:val="99"/>
    <w:rsid w:val="008525E4"/>
    <w:rPr>
      <w:rFonts w:ascii="Times New Roman" w:eastAsia="Times New Roman" w:hAnsi="Times New Roman" w:cs="Times New Roman"/>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40625">
      <w:bodyDiv w:val="1"/>
      <w:marLeft w:val="0"/>
      <w:marRight w:val="0"/>
      <w:marTop w:val="0"/>
      <w:marBottom w:val="0"/>
      <w:divBdr>
        <w:top w:val="none" w:sz="0" w:space="0" w:color="auto"/>
        <w:left w:val="none" w:sz="0" w:space="0" w:color="auto"/>
        <w:bottom w:val="none" w:sz="0" w:space="0" w:color="auto"/>
        <w:right w:val="none" w:sz="0" w:space="0" w:color="auto"/>
      </w:divBdr>
      <w:divsChild>
        <w:div w:id="1054308685">
          <w:marLeft w:val="0"/>
          <w:marRight w:val="0"/>
          <w:marTop w:val="0"/>
          <w:marBottom w:val="0"/>
          <w:divBdr>
            <w:top w:val="none" w:sz="0" w:space="0" w:color="auto"/>
            <w:left w:val="none" w:sz="0" w:space="0" w:color="auto"/>
            <w:bottom w:val="none" w:sz="0" w:space="0" w:color="auto"/>
            <w:right w:val="none" w:sz="0" w:space="0" w:color="auto"/>
          </w:divBdr>
          <w:divsChild>
            <w:div w:id="471025450">
              <w:marLeft w:val="0"/>
              <w:marRight w:val="0"/>
              <w:marTop w:val="0"/>
              <w:marBottom w:val="0"/>
              <w:divBdr>
                <w:top w:val="none" w:sz="0" w:space="0" w:color="auto"/>
                <w:left w:val="none" w:sz="0" w:space="0" w:color="auto"/>
                <w:bottom w:val="none" w:sz="0" w:space="0" w:color="auto"/>
                <w:right w:val="none" w:sz="0" w:space="0" w:color="auto"/>
              </w:divBdr>
              <w:divsChild>
                <w:div w:id="19092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ilarena.com/sv/se/" TargetMode="External"/><Relationship Id="rId3" Type="http://schemas.openxmlformats.org/officeDocument/2006/relationships/settings" Target="settings.xml"/><Relationship Id="rId7" Type="http://schemas.openxmlformats.org/officeDocument/2006/relationships/hyperlink" Target="https://www.svensksegling.se/globalassets/svenska-seglarforbundet-svenska-seglarforbundet/4-dokument/guide-till-kappsegling-med-corona-2020-06-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3728</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IsvEjS</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IsvEjS</dc:title>
  <dc:subject>Inbujdan för fleetracing</dc:subject>
  <dc:creator>Patrik Schander/Svenska Seglarförbundet</dc:creator>
  <cp:lastModifiedBy>Mats Lindgren</cp:lastModifiedBy>
  <cp:revision>2</cp:revision>
  <cp:lastPrinted>2020-08-17T13:41:00Z</cp:lastPrinted>
  <dcterms:created xsi:type="dcterms:W3CDTF">2020-08-19T12:54:00Z</dcterms:created>
  <dcterms:modified xsi:type="dcterms:W3CDTF">2020-08-19T12:54:00Z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2016</vt:lpwstr>
  </property>
  <property fmtid="{D5CDD505-2E9C-101B-9397-08002B2CF9AE}" pid="4" name="LastSaved">
    <vt:filetime>2020-08-17T00:00:00Z</vt:filetime>
  </property>
</Properties>
</file>