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E13F2" w:rsidRDefault="00FE13F2">
      <w:pPr>
        <w:pStyle w:val="BodyText"/>
        <w:spacing w:before="5"/>
        <w:rPr>
          <w:rFonts w:ascii="Times New Roman" w:hAnsi="Times New Roman"/>
          <w:sz w:val="12"/>
          <w:szCs w:val="12"/>
        </w:rPr>
      </w:pPr>
    </w:p>
    <w:p w14:paraId="34F24EA7" w14:textId="77777777" w:rsidR="00FE13F2" w:rsidRDefault="004E79C8">
      <w:pPr>
        <w:pStyle w:val="Title"/>
      </w:pPr>
      <w:r>
        <w:rPr>
          <w:spacing w:val="-2"/>
        </w:rPr>
        <w:t>Inbjudan</w:t>
      </w:r>
    </w:p>
    <w:p w14:paraId="0A37501D" w14:textId="77777777" w:rsidR="00FE13F2" w:rsidRDefault="00FE13F2">
      <w:pPr>
        <w:pStyle w:val="BodyText"/>
        <w:rPr>
          <w:b/>
          <w:bCs/>
          <w:sz w:val="44"/>
          <w:szCs w:val="44"/>
        </w:rPr>
      </w:pPr>
    </w:p>
    <w:p w14:paraId="566E8965" w14:textId="77777777" w:rsidR="00FE13F2" w:rsidRDefault="004E79C8">
      <w:pPr>
        <w:pStyle w:val="BodyText"/>
        <w:ind w:left="116"/>
        <w:rPr>
          <w:b/>
          <w:bCs/>
          <w:sz w:val="28"/>
          <w:szCs w:val="28"/>
        </w:rPr>
      </w:pPr>
      <w:r>
        <w:rPr>
          <w:b/>
          <w:bCs/>
          <w:spacing w:val="-2"/>
          <w:sz w:val="28"/>
          <w:szCs w:val="28"/>
        </w:rPr>
        <w:t>Hö</w:t>
      </w:r>
      <w:r>
        <w:rPr>
          <w:b/>
          <w:bCs/>
          <w:spacing w:val="-2"/>
          <w:sz w:val="28"/>
          <w:szCs w:val="28"/>
          <w:lang w:val="it-IT"/>
        </w:rPr>
        <w:t>stregattan</w:t>
      </w:r>
    </w:p>
    <w:p w14:paraId="5DAB6C7B" w14:textId="77777777" w:rsidR="00FE13F2" w:rsidRDefault="00FE13F2">
      <w:pPr>
        <w:pStyle w:val="BodyText"/>
        <w:spacing w:before="1"/>
        <w:rPr>
          <w:b/>
          <w:bCs/>
          <w:sz w:val="44"/>
          <w:szCs w:val="44"/>
        </w:rPr>
      </w:pPr>
    </w:p>
    <w:p w14:paraId="6A1490D3" w14:textId="6DFB26CC" w:rsidR="00FE13F2" w:rsidRDefault="004E79C8">
      <w:pPr>
        <w:pStyle w:val="BodyText"/>
        <w:ind w:left="116"/>
      </w:pPr>
      <w:r>
        <w:rPr>
          <w:b/>
          <w:bCs/>
          <w:lang w:val="de-DE"/>
        </w:rPr>
        <w:t>Datum:</w:t>
      </w:r>
      <w:r>
        <w:rPr>
          <w:b/>
          <w:bCs/>
        </w:rPr>
        <w:t xml:space="preserve"> </w:t>
      </w:r>
      <w:r>
        <w:t>Lö</w:t>
      </w:r>
      <w:r>
        <w:rPr>
          <w:lang w:val="nl-NL"/>
        </w:rPr>
        <w:t>rdag</w:t>
      </w:r>
      <w:r>
        <w:t xml:space="preserve"> 202</w:t>
      </w:r>
      <w:r w:rsidR="00C445C5">
        <w:t>5</w:t>
      </w:r>
      <w:r>
        <w:t>-09-</w:t>
      </w:r>
      <w:r w:rsidR="00C445C5">
        <w:t>20</w:t>
      </w:r>
    </w:p>
    <w:p w14:paraId="02EB378F" w14:textId="77777777" w:rsidR="00FE13F2" w:rsidRDefault="00FE13F2">
      <w:pPr>
        <w:pStyle w:val="BodyText"/>
        <w:spacing w:before="1"/>
      </w:pPr>
    </w:p>
    <w:p w14:paraId="202481B7" w14:textId="77777777" w:rsidR="00FE13F2" w:rsidRDefault="004E79C8">
      <w:pPr>
        <w:pStyle w:val="BodyText"/>
        <w:ind w:left="116"/>
      </w:pPr>
      <w:r>
        <w:rPr>
          <w:b/>
          <w:bCs/>
        </w:rPr>
        <w:t xml:space="preserve">Plats: </w:t>
      </w:r>
      <w:r>
        <w:t>Karlstad</w:t>
      </w:r>
    </w:p>
    <w:p w14:paraId="6A05A809" w14:textId="77777777" w:rsidR="00FE13F2" w:rsidRDefault="00FE13F2">
      <w:pPr>
        <w:pStyle w:val="BodyText"/>
      </w:pPr>
    </w:p>
    <w:p w14:paraId="36DFBA24" w14:textId="77777777" w:rsidR="00FE13F2" w:rsidRDefault="004E79C8">
      <w:pPr>
        <w:pStyle w:val="Heading1"/>
        <w:ind w:left="116" w:firstLine="0"/>
        <w:rPr>
          <w:b w:val="0"/>
          <w:bCs w:val="0"/>
        </w:rPr>
      </w:pPr>
      <w:r>
        <w:t xml:space="preserve">Tävlingens nivå: </w:t>
      </w:r>
      <w:r>
        <w:rPr>
          <w:b w:val="0"/>
          <w:bCs w:val="0"/>
        </w:rPr>
        <w:t>Grön</w:t>
      </w:r>
    </w:p>
    <w:p w14:paraId="5A39BBE3" w14:textId="77777777" w:rsidR="00FE13F2" w:rsidRDefault="00FE13F2">
      <w:pPr>
        <w:pStyle w:val="BodyText"/>
        <w:spacing w:before="1"/>
      </w:pPr>
    </w:p>
    <w:p w14:paraId="3C0537C3" w14:textId="77777777" w:rsidR="00FE13F2" w:rsidRDefault="004E79C8">
      <w:pPr>
        <w:pStyle w:val="BodyText"/>
        <w:ind w:left="116"/>
      </w:pPr>
      <w:r>
        <w:rPr>
          <w:b/>
          <w:bCs/>
        </w:rPr>
        <w:t>B</w:t>
      </w:r>
      <w:r w:rsidRPr="00C445C5">
        <w:rPr>
          <w:b/>
          <w:bCs/>
        </w:rPr>
        <w:t>å</w:t>
      </w:r>
      <w:r w:rsidRPr="00C445C5">
        <w:rPr>
          <w:b/>
          <w:bCs/>
        </w:rPr>
        <w:t>tklass:</w:t>
      </w:r>
      <w:r>
        <w:rPr>
          <w:b/>
          <w:bCs/>
        </w:rPr>
        <w:t xml:space="preserve"> </w:t>
      </w:r>
      <w:r>
        <w:t xml:space="preserve">SRS, SRS </w:t>
      </w:r>
      <w:proofErr w:type="spellStart"/>
      <w:r w:rsidRPr="0069754C">
        <w:t>Shorthand</w:t>
      </w:r>
      <w:proofErr w:type="spellEnd"/>
    </w:p>
    <w:p w14:paraId="41C8F396" w14:textId="77777777" w:rsidR="00FE13F2" w:rsidRDefault="00FE13F2">
      <w:pPr>
        <w:pStyle w:val="BodyText"/>
      </w:pPr>
    </w:p>
    <w:p w14:paraId="077CEBE3" w14:textId="77777777" w:rsidR="00FE13F2" w:rsidRDefault="004E79C8">
      <w:pPr>
        <w:pStyle w:val="BodyText"/>
        <w:ind w:left="116"/>
      </w:pPr>
      <w:r>
        <w:rPr>
          <w:b/>
          <w:bCs/>
          <w:lang w:val="da-DK"/>
        </w:rPr>
        <w:t>Arrang</w:t>
      </w:r>
      <w:r>
        <w:rPr>
          <w:b/>
          <w:bCs/>
        </w:rPr>
        <w:t xml:space="preserve">ör: </w:t>
      </w:r>
      <w:r>
        <w:rPr>
          <w:lang w:val="da-DK"/>
        </w:rPr>
        <w:t>Karlstads</w:t>
      </w:r>
      <w:r>
        <w:t xml:space="preserve"> </w:t>
      </w:r>
      <w:r>
        <w:rPr>
          <w:lang w:val="nl-NL"/>
        </w:rPr>
        <w:t>Segels</w:t>
      </w:r>
      <w:proofErr w:type="spellStart"/>
      <w:r>
        <w:t>ällskap</w:t>
      </w:r>
      <w:proofErr w:type="spellEnd"/>
    </w:p>
    <w:p w14:paraId="72A3D3EC" w14:textId="77777777" w:rsidR="00FE13F2" w:rsidRDefault="00FE13F2">
      <w:pPr>
        <w:pStyle w:val="BodyText"/>
        <w:rPr>
          <w:sz w:val="24"/>
          <w:szCs w:val="24"/>
        </w:rPr>
      </w:pPr>
    </w:p>
    <w:p w14:paraId="0D0B940D" w14:textId="77777777" w:rsidR="00FE13F2" w:rsidRDefault="00FE13F2">
      <w:pPr>
        <w:pStyle w:val="BodyText"/>
        <w:rPr>
          <w:sz w:val="20"/>
          <w:szCs w:val="20"/>
        </w:rPr>
      </w:pPr>
    </w:p>
    <w:p w14:paraId="3A009F73" w14:textId="77777777" w:rsidR="00FE13F2" w:rsidRDefault="004E79C8">
      <w:pPr>
        <w:pStyle w:val="Heading1"/>
        <w:numPr>
          <w:ilvl w:val="0"/>
          <w:numId w:val="2"/>
        </w:numPr>
      </w:pPr>
      <w:r>
        <w:t>Regler</w:t>
      </w:r>
    </w:p>
    <w:p w14:paraId="0E27B00A" w14:textId="77777777" w:rsidR="00FE13F2" w:rsidRDefault="00FE13F2">
      <w:pPr>
        <w:pStyle w:val="BodyText"/>
        <w:rPr>
          <w:b/>
          <w:bCs/>
        </w:rPr>
      </w:pPr>
    </w:p>
    <w:p w14:paraId="19121BDC" w14:textId="77777777" w:rsidR="00FE13F2" w:rsidRDefault="004E79C8">
      <w:pPr>
        <w:pStyle w:val="ListParagraph"/>
        <w:numPr>
          <w:ilvl w:val="1"/>
          <w:numId w:val="2"/>
        </w:numPr>
        <w:ind w:right="1481"/>
      </w:pPr>
      <w:r>
        <w:t xml:space="preserve">Tävlingen genomförs i överensstämmelse med reglerna så som de är definierade i </w:t>
      </w:r>
      <w:r>
        <w:t>Kappseglingsreglerna (KSR) och beskrivs i Guide till kappseglingsreglerna.</w:t>
      </w:r>
    </w:p>
    <w:p w14:paraId="60061E4C" w14:textId="77777777" w:rsidR="00FE13F2" w:rsidRDefault="00FE13F2">
      <w:pPr>
        <w:pStyle w:val="BodyText"/>
        <w:spacing w:before="10"/>
        <w:rPr>
          <w:sz w:val="21"/>
          <w:szCs w:val="21"/>
        </w:rPr>
      </w:pPr>
    </w:p>
    <w:p w14:paraId="27373F44" w14:textId="77777777" w:rsidR="00FE13F2" w:rsidRDefault="004E79C8">
      <w:pPr>
        <w:pStyle w:val="ListParagraph"/>
        <w:numPr>
          <w:ilvl w:val="1"/>
          <w:numId w:val="2"/>
        </w:numPr>
        <w:spacing w:before="1"/>
        <w:ind w:right="1147"/>
      </w:pPr>
      <w:r>
        <w:t>En båt med ett alternativt SRS-tal i SRS-tabellen eller SRS-mätbrevet för kappsegling utan flygande segel får anmälas utan sådana segel.</w:t>
      </w:r>
    </w:p>
    <w:p w14:paraId="44EAFD9C" w14:textId="77777777" w:rsidR="00FE13F2" w:rsidRDefault="00FE13F2">
      <w:pPr>
        <w:pStyle w:val="BodyText"/>
        <w:spacing w:before="4"/>
        <w:rPr>
          <w:sz w:val="32"/>
          <w:szCs w:val="32"/>
        </w:rPr>
      </w:pPr>
    </w:p>
    <w:p w14:paraId="7E44BA18" w14:textId="77777777" w:rsidR="00FE13F2" w:rsidRDefault="004E79C8">
      <w:pPr>
        <w:pStyle w:val="ListParagraph"/>
        <w:numPr>
          <w:ilvl w:val="1"/>
          <w:numId w:val="3"/>
        </w:numPr>
        <w:ind w:right="301"/>
      </w:pPr>
      <w:r>
        <w:t>KSR</w:t>
      </w:r>
      <w:r>
        <w:t xml:space="preserve"> 52 ändras så att användning av elektriska vinschar för hissning och skotning av segel samt användning av autopilot är tillåtet.</w:t>
      </w:r>
    </w:p>
    <w:p w14:paraId="4B94D5A5" w14:textId="77777777" w:rsidR="00FE13F2" w:rsidRDefault="00FE13F2">
      <w:pPr>
        <w:pStyle w:val="BodyText"/>
        <w:spacing w:before="2"/>
      </w:pPr>
    </w:p>
    <w:p w14:paraId="712FA49B" w14:textId="77777777" w:rsidR="00FE13F2" w:rsidRDefault="004E79C8">
      <w:pPr>
        <w:pStyle w:val="ListParagraph"/>
        <w:numPr>
          <w:ilvl w:val="1"/>
          <w:numId w:val="3"/>
        </w:numPr>
        <w:ind w:right="245"/>
      </w:pPr>
      <w:r>
        <w:t>En båt som sitter fast efter grundstötning eller kollision får använda motor för att ta sig loss i enlighet med KSR 42.3h och 42.3i.</w:t>
      </w:r>
    </w:p>
    <w:p w14:paraId="3DEEC669" w14:textId="77777777" w:rsidR="00FE13F2" w:rsidRDefault="00FE13F2">
      <w:pPr>
        <w:pStyle w:val="BodyText"/>
        <w:spacing w:before="11"/>
        <w:rPr>
          <w:sz w:val="21"/>
          <w:szCs w:val="21"/>
        </w:rPr>
      </w:pPr>
    </w:p>
    <w:p w14:paraId="3A1D9746" w14:textId="77777777" w:rsidR="00FE13F2" w:rsidRDefault="004E79C8">
      <w:pPr>
        <w:pStyle w:val="ListParagraph"/>
        <w:numPr>
          <w:ilvl w:val="1"/>
          <w:numId w:val="3"/>
        </w:numPr>
        <w:ind w:right="448"/>
      </w:pPr>
      <w: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656B9AB" w14:textId="77777777" w:rsidR="00FE13F2" w:rsidRDefault="00FE13F2">
      <w:pPr>
        <w:pStyle w:val="BodyText"/>
        <w:rPr>
          <w:sz w:val="24"/>
          <w:szCs w:val="24"/>
        </w:rPr>
      </w:pPr>
    </w:p>
    <w:p w14:paraId="45FB0818" w14:textId="77777777" w:rsidR="00FE13F2" w:rsidRDefault="00FE13F2">
      <w:pPr>
        <w:pStyle w:val="BodyText"/>
        <w:spacing w:before="11"/>
        <w:rPr>
          <w:sz w:val="19"/>
          <w:szCs w:val="19"/>
        </w:rPr>
      </w:pPr>
    </w:p>
    <w:p w14:paraId="3B2B6C30" w14:textId="77777777" w:rsidR="00FE13F2" w:rsidRDefault="004E79C8">
      <w:pPr>
        <w:pStyle w:val="Heading1"/>
        <w:numPr>
          <w:ilvl w:val="0"/>
          <w:numId w:val="2"/>
        </w:numPr>
      </w:pPr>
      <w:r>
        <w:t>Villkor för att delta</w:t>
      </w:r>
    </w:p>
    <w:p w14:paraId="049F31CB" w14:textId="77777777" w:rsidR="00FE13F2" w:rsidRDefault="00FE13F2">
      <w:pPr>
        <w:pStyle w:val="BodyText"/>
        <w:rPr>
          <w:b/>
          <w:bCs/>
        </w:rPr>
      </w:pPr>
    </w:p>
    <w:p w14:paraId="562B58AC" w14:textId="77777777" w:rsidR="00FE13F2" w:rsidRDefault="004E79C8">
      <w:pPr>
        <w:pStyle w:val="ListParagraph"/>
        <w:numPr>
          <w:ilvl w:val="1"/>
          <w:numId w:val="4"/>
        </w:numPr>
      </w:pPr>
      <w:r>
        <w:t>Tävlande båt ska vara ansvarsförsäkrad.</w:t>
      </w:r>
    </w:p>
    <w:p w14:paraId="53128261" w14:textId="77777777" w:rsidR="00FE13F2" w:rsidRDefault="00FE13F2">
      <w:pPr>
        <w:pStyle w:val="BodyText"/>
        <w:spacing w:before="1"/>
      </w:pPr>
    </w:p>
    <w:p w14:paraId="6369FBF8" w14:textId="77777777" w:rsidR="00FE13F2" w:rsidRDefault="004E79C8">
      <w:pPr>
        <w:pStyle w:val="ListParagraph"/>
        <w:numPr>
          <w:ilvl w:val="1"/>
          <w:numId w:val="3"/>
        </w:numPr>
        <w:ind w:right="2361"/>
      </w:pPr>
      <w:proofErr w:type="spellStart"/>
      <w:r>
        <w:t>Mätbrevsbåtar</w:t>
      </w:r>
      <w:proofErr w:type="spellEnd"/>
      <w:r>
        <w:t xml:space="preserve"> ska uppge giltigt </w:t>
      </w:r>
      <w:proofErr w:type="spellStart"/>
      <w:r>
        <w:t>mätbrevsnummer</w:t>
      </w:r>
      <w:proofErr w:type="spellEnd"/>
      <w:r>
        <w:t xml:space="preserve"> senast vid ankomstregistreringen</w:t>
      </w:r>
    </w:p>
    <w:p w14:paraId="62486C05" w14:textId="77777777" w:rsidR="00FE13F2" w:rsidRDefault="00FE13F2">
      <w:pPr>
        <w:pStyle w:val="BodyText"/>
        <w:spacing w:before="11"/>
        <w:rPr>
          <w:sz w:val="21"/>
          <w:szCs w:val="21"/>
        </w:rPr>
      </w:pPr>
    </w:p>
    <w:p w14:paraId="5F5B1130" w14:textId="77777777" w:rsidR="00FE13F2" w:rsidRDefault="004E79C8">
      <w:pPr>
        <w:pStyle w:val="ListParagraph"/>
        <w:numPr>
          <w:ilvl w:val="1"/>
          <w:numId w:val="3"/>
        </w:numPr>
        <w:ind w:right="196"/>
      </w:pPr>
      <w:r>
        <w:t>Tävlingen gäller öppen klass och den som är ansvarig ombord ska vara medlem av en klubb ansluten till Svenska Seglarförbundet eller till sin nationella myndighet.</w:t>
      </w:r>
    </w:p>
    <w:p w14:paraId="4101652C" w14:textId="77777777" w:rsidR="00FE13F2" w:rsidRDefault="00FE13F2">
      <w:pPr>
        <w:pStyle w:val="BodyText"/>
        <w:spacing w:before="11"/>
        <w:rPr>
          <w:sz w:val="21"/>
          <w:szCs w:val="21"/>
        </w:rPr>
      </w:pPr>
    </w:p>
    <w:p w14:paraId="7B6E8A57" w14:textId="77777777" w:rsidR="00FE13F2" w:rsidRDefault="004E79C8">
      <w:pPr>
        <w:pStyle w:val="ListParagraph"/>
        <w:numPr>
          <w:ilvl w:val="1"/>
          <w:numId w:val="4"/>
        </w:numPr>
      </w:pPr>
      <w:r>
        <w:t>Den som är ansvarig ombord ska fylla minst 16 det år tävlingen genomförs.</w:t>
      </w:r>
    </w:p>
    <w:p w14:paraId="4B99056E" w14:textId="77777777" w:rsidR="00FE13F2" w:rsidRDefault="00FE13F2">
      <w:pPr>
        <w:pStyle w:val="BodyText"/>
        <w:sectPr w:rsidR="00FE13F2">
          <w:headerReference w:type="even" r:id="rId7"/>
          <w:headerReference w:type="default" r:id="rId8"/>
          <w:footerReference w:type="even" r:id="rId9"/>
          <w:footerReference w:type="default" r:id="rId10"/>
          <w:headerReference w:type="first" r:id="rId11"/>
          <w:footerReference w:type="first" r:id="rId12"/>
          <w:pgSz w:w="11920" w:h="16840"/>
          <w:pgMar w:top="2000" w:right="1680" w:bottom="280" w:left="1300" w:header="708" w:footer="0" w:gutter="0"/>
          <w:pgNumType w:start="1"/>
          <w:cols w:space="720"/>
        </w:sectPr>
      </w:pPr>
    </w:p>
    <w:p w14:paraId="1299C43A" w14:textId="77777777" w:rsidR="00FE13F2" w:rsidRDefault="00FE13F2">
      <w:pPr>
        <w:pStyle w:val="BodyText"/>
        <w:spacing w:before="2"/>
        <w:rPr>
          <w:sz w:val="12"/>
          <w:szCs w:val="12"/>
        </w:rPr>
      </w:pPr>
    </w:p>
    <w:p w14:paraId="036D27D9" w14:textId="77777777" w:rsidR="00FE13F2" w:rsidRDefault="004E79C8">
      <w:pPr>
        <w:pStyle w:val="ListParagraph"/>
        <w:numPr>
          <w:ilvl w:val="1"/>
          <w:numId w:val="5"/>
        </w:numPr>
        <w:spacing w:before="94"/>
        <w:ind w:right="227"/>
      </w:pPr>
      <w:r>
        <w:t>Tävlande deltar i regattan helt på egen risk. Se KSR 3, Besluta att kappsegla. Den arrangerande myndigheten accepterar inget ansvar för sak- eller personskador som någon råkat ut för i samband med eller före, under eller efter tävlingen.</w:t>
      </w:r>
    </w:p>
    <w:p w14:paraId="4DDBEF00" w14:textId="77777777" w:rsidR="00FE13F2" w:rsidRDefault="00FE13F2">
      <w:pPr>
        <w:pStyle w:val="BodyText"/>
        <w:rPr>
          <w:sz w:val="24"/>
          <w:szCs w:val="24"/>
        </w:rPr>
      </w:pPr>
    </w:p>
    <w:p w14:paraId="3461D779" w14:textId="77777777" w:rsidR="00FE13F2" w:rsidRDefault="00FE13F2">
      <w:pPr>
        <w:pStyle w:val="BodyText"/>
        <w:spacing w:before="11"/>
        <w:rPr>
          <w:sz w:val="19"/>
          <w:szCs w:val="19"/>
        </w:rPr>
      </w:pPr>
    </w:p>
    <w:p w14:paraId="0D5D51DD" w14:textId="77777777" w:rsidR="00FE13F2" w:rsidRDefault="004E79C8">
      <w:pPr>
        <w:pStyle w:val="Heading1"/>
        <w:numPr>
          <w:ilvl w:val="0"/>
          <w:numId w:val="6"/>
        </w:numPr>
      </w:pPr>
      <w:r>
        <w:t>Anmälan och registrering</w:t>
      </w:r>
    </w:p>
    <w:p w14:paraId="3CF2D8B6" w14:textId="77777777" w:rsidR="00FE13F2" w:rsidRDefault="00FE13F2">
      <w:pPr>
        <w:pStyle w:val="BodyText"/>
        <w:rPr>
          <w:b/>
          <w:bCs/>
        </w:rPr>
      </w:pPr>
    </w:p>
    <w:p w14:paraId="75777D73" w14:textId="1C2B7967" w:rsidR="00FE13F2" w:rsidRDefault="004E79C8">
      <w:pPr>
        <w:pStyle w:val="ListParagraph"/>
        <w:numPr>
          <w:ilvl w:val="1"/>
          <w:numId w:val="3"/>
        </w:numPr>
        <w:ind w:right="428"/>
        <w:jc w:val="both"/>
      </w:pPr>
      <w:r>
        <w:t>Anmälan ska göras i Sailarena senast 202</w:t>
      </w:r>
      <w:r w:rsidR="00C445C5">
        <w:t>5</w:t>
      </w:r>
      <w:r>
        <w:t>-09-</w:t>
      </w:r>
      <w:r w:rsidR="00C445C5">
        <w:t>20</w:t>
      </w:r>
      <w:r>
        <w:t>. I Sailarena visas deltagande utan flygande segel som egna klasser men det är endast av anmälningstekniska skäl.</w:t>
      </w:r>
    </w:p>
    <w:p w14:paraId="0FB78278" w14:textId="77777777" w:rsidR="00FE13F2" w:rsidRDefault="00FE13F2">
      <w:pPr>
        <w:pStyle w:val="BodyText"/>
        <w:spacing w:before="11"/>
        <w:rPr>
          <w:sz w:val="21"/>
          <w:szCs w:val="21"/>
        </w:rPr>
      </w:pPr>
    </w:p>
    <w:p w14:paraId="3D1E8154" w14:textId="77777777" w:rsidR="00FE13F2" w:rsidRDefault="004E79C8">
      <w:pPr>
        <w:pStyle w:val="ListParagraph"/>
        <w:numPr>
          <w:ilvl w:val="1"/>
          <w:numId w:val="3"/>
        </w:numPr>
        <w:ind w:right="207"/>
      </w:pPr>
      <w:r>
        <w:t xml:space="preserve">Båt med alternativa mätbrev, alternativa mätetal eller val av segelkonfiguration ska anmäla sitt val genom att välja avsedd klass i Sailarena. Alternativt genom e-post till </w:t>
      </w:r>
      <w:hyperlink r:id="rId13" w:history="1">
        <w:r w:rsidR="00FE13F2">
          <w:rPr>
            <w:rStyle w:val="Hyperlink0"/>
          </w:rPr>
          <w:t>segling@kdss.se</w:t>
        </w:r>
      </w:hyperlink>
      <w:r>
        <w:rPr>
          <w:rStyle w:val="Hyperlink0"/>
        </w:rPr>
        <w:t xml:space="preserve"> senast 48 timmar före första start.</w:t>
      </w:r>
    </w:p>
    <w:p w14:paraId="1FC39945" w14:textId="77777777" w:rsidR="00FE13F2" w:rsidRDefault="00FE13F2">
      <w:pPr>
        <w:pStyle w:val="BodyText"/>
        <w:spacing w:before="1"/>
      </w:pPr>
    </w:p>
    <w:p w14:paraId="3B885AC5" w14:textId="77777777" w:rsidR="00FE13F2" w:rsidRDefault="004E79C8">
      <w:pPr>
        <w:pStyle w:val="ListParagraph"/>
        <w:numPr>
          <w:ilvl w:val="1"/>
          <w:numId w:val="3"/>
        </w:numPr>
        <w:ind w:right="165"/>
      </w:pPr>
      <w:r>
        <w:rPr>
          <w:rStyle w:val="Hyperlink0"/>
        </w:rPr>
        <w:t>Anmälningsavgiften</w:t>
      </w:r>
      <w:r>
        <w:rPr>
          <w:rStyle w:val="Ingen"/>
        </w:rPr>
        <w:t xml:space="preserve"> </w:t>
      </w:r>
      <w:r>
        <w:rPr>
          <w:rStyle w:val="Hyperlink0"/>
        </w:rPr>
        <w:t>är</w:t>
      </w:r>
      <w:r>
        <w:rPr>
          <w:rStyle w:val="Ingen"/>
        </w:rPr>
        <w:t xml:space="preserve"> </w:t>
      </w:r>
      <w:r>
        <w:rPr>
          <w:rStyle w:val="Hyperlink0"/>
        </w:rPr>
        <w:t>150</w:t>
      </w:r>
      <w:r>
        <w:rPr>
          <w:rStyle w:val="Ingen"/>
        </w:rPr>
        <w:t xml:space="preserve"> </w:t>
      </w:r>
      <w:r>
        <w:rPr>
          <w:rStyle w:val="Hyperlink0"/>
        </w:rPr>
        <w:t>SEK</w:t>
      </w:r>
      <w:r>
        <w:rPr>
          <w:rStyle w:val="Ingen"/>
        </w:rPr>
        <w:t xml:space="preserve"> </w:t>
      </w:r>
      <w:r>
        <w:rPr>
          <w:rStyle w:val="Hyperlink0"/>
        </w:rPr>
        <w:t>och</w:t>
      </w:r>
      <w:r>
        <w:rPr>
          <w:rStyle w:val="Ingen"/>
        </w:rPr>
        <w:t xml:space="preserve"> </w:t>
      </w:r>
      <w:r>
        <w:rPr>
          <w:rStyle w:val="Hyperlink0"/>
        </w:rPr>
        <w:t>betalas</w:t>
      </w:r>
      <w:r>
        <w:rPr>
          <w:rStyle w:val="Ingen"/>
        </w:rPr>
        <w:t xml:space="preserve"> </w:t>
      </w:r>
      <w:r>
        <w:rPr>
          <w:rStyle w:val="Hyperlink0"/>
        </w:rPr>
        <w:t>med</w:t>
      </w:r>
      <w:r>
        <w:rPr>
          <w:rStyle w:val="Ingen"/>
        </w:rPr>
        <w:t xml:space="preserve"> </w:t>
      </w:r>
      <w:proofErr w:type="spellStart"/>
      <w:r>
        <w:rPr>
          <w:rStyle w:val="Hyperlink0"/>
        </w:rPr>
        <w:t>Swish</w:t>
      </w:r>
      <w:proofErr w:type="spellEnd"/>
      <w:r>
        <w:rPr>
          <w:rStyle w:val="Ingen"/>
        </w:rPr>
        <w:t xml:space="preserve"> </w:t>
      </w:r>
      <w:r>
        <w:rPr>
          <w:rStyle w:val="Hyperlink0"/>
        </w:rPr>
        <w:t>vid</w:t>
      </w:r>
      <w:r>
        <w:rPr>
          <w:rStyle w:val="Ingen"/>
        </w:rPr>
        <w:t xml:space="preserve"> </w:t>
      </w:r>
      <w:r>
        <w:rPr>
          <w:rStyle w:val="Hyperlink0"/>
        </w:rPr>
        <w:t>ankomstregistreringen. För KSS medlemmar går klubben in och ersätter startavgiften.</w:t>
      </w:r>
    </w:p>
    <w:p w14:paraId="0562CB0E" w14:textId="77777777" w:rsidR="00FE13F2" w:rsidRDefault="00FE13F2">
      <w:pPr>
        <w:pStyle w:val="BodyText"/>
        <w:spacing w:before="11"/>
        <w:rPr>
          <w:rStyle w:val="Hyperlink0"/>
          <w:sz w:val="21"/>
          <w:szCs w:val="21"/>
        </w:rPr>
      </w:pPr>
    </w:p>
    <w:p w14:paraId="1930A7B7" w14:textId="7C47C1DB" w:rsidR="00FE13F2" w:rsidRDefault="004E79C8">
      <w:pPr>
        <w:pStyle w:val="ListParagraph"/>
        <w:numPr>
          <w:ilvl w:val="1"/>
          <w:numId w:val="3"/>
        </w:numPr>
        <w:ind w:right="1413"/>
      </w:pPr>
      <w:r>
        <w:rPr>
          <w:rStyle w:val="Hyperlink0"/>
        </w:rPr>
        <w:t>Registrering</w:t>
      </w:r>
      <w:r>
        <w:rPr>
          <w:rStyle w:val="Ingen"/>
        </w:rPr>
        <w:t xml:space="preserve"> </w:t>
      </w:r>
      <w:r>
        <w:rPr>
          <w:rStyle w:val="Hyperlink0"/>
        </w:rPr>
        <w:t>ska</w:t>
      </w:r>
      <w:r>
        <w:rPr>
          <w:rStyle w:val="Ingen"/>
        </w:rPr>
        <w:t xml:space="preserve"> </w:t>
      </w:r>
      <w:r>
        <w:rPr>
          <w:rStyle w:val="Hyperlink0"/>
        </w:rPr>
        <w:t>göras</w:t>
      </w:r>
      <w:r>
        <w:rPr>
          <w:rStyle w:val="Ingen"/>
        </w:rPr>
        <w:t xml:space="preserve"> </w:t>
      </w:r>
      <w:r>
        <w:rPr>
          <w:rStyle w:val="Hyperlink0"/>
        </w:rPr>
        <w:t>på</w:t>
      </w:r>
      <w:r>
        <w:rPr>
          <w:rStyle w:val="Ingen"/>
        </w:rPr>
        <w:t xml:space="preserve"> </w:t>
      </w:r>
      <w:r>
        <w:rPr>
          <w:rStyle w:val="Hyperlink0"/>
        </w:rPr>
        <w:t>tävlingsexpeditionen</w:t>
      </w:r>
      <w:r>
        <w:rPr>
          <w:rStyle w:val="Ingen"/>
        </w:rPr>
        <w:t xml:space="preserve"> </w:t>
      </w:r>
      <w:r>
        <w:rPr>
          <w:rStyle w:val="Hyperlink0"/>
        </w:rPr>
        <w:t>i</w:t>
      </w:r>
      <w:r>
        <w:rPr>
          <w:rStyle w:val="Ingen"/>
        </w:rPr>
        <w:t xml:space="preserve"> </w:t>
      </w:r>
      <w:r>
        <w:rPr>
          <w:rStyle w:val="Hyperlink0"/>
        </w:rPr>
        <w:t>KSS</w:t>
      </w:r>
      <w:r>
        <w:rPr>
          <w:rStyle w:val="Ingen"/>
        </w:rPr>
        <w:t xml:space="preserve"> </w:t>
      </w:r>
      <w:r>
        <w:rPr>
          <w:rStyle w:val="Hyperlink0"/>
        </w:rPr>
        <w:t>klubbhus</w:t>
      </w:r>
      <w:r>
        <w:rPr>
          <w:rStyle w:val="Ingen"/>
        </w:rPr>
        <w:t xml:space="preserve"> </w:t>
      </w:r>
      <w:r>
        <w:rPr>
          <w:rStyle w:val="Hyperlink0"/>
        </w:rPr>
        <w:t>senast 2025</w:t>
      </w:r>
      <w:r>
        <w:rPr>
          <w:rStyle w:val="Hyperlink0"/>
        </w:rPr>
        <w:t>-09-</w:t>
      </w:r>
      <w:r w:rsidR="00C445C5">
        <w:rPr>
          <w:rStyle w:val="Hyperlink0"/>
        </w:rPr>
        <w:t>20</w:t>
      </w:r>
      <w:r>
        <w:rPr>
          <w:rStyle w:val="Hyperlink0"/>
        </w:rPr>
        <w:t xml:space="preserve"> kl. 08.30</w:t>
      </w:r>
    </w:p>
    <w:p w14:paraId="34CE0A41" w14:textId="77777777" w:rsidR="00FE13F2" w:rsidRDefault="00FE13F2">
      <w:pPr>
        <w:pStyle w:val="BodyText"/>
        <w:spacing w:before="2"/>
      </w:pPr>
    </w:p>
    <w:p w14:paraId="3F20829F" w14:textId="541BA6FF" w:rsidR="00FE13F2" w:rsidRDefault="004E79C8">
      <w:pPr>
        <w:pStyle w:val="ListParagraph"/>
        <w:numPr>
          <w:ilvl w:val="1"/>
          <w:numId w:val="3"/>
        </w:numPr>
        <w:ind w:right="841"/>
      </w:pPr>
      <w:r>
        <w:rPr>
          <w:rStyle w:val="Hyperlink0"/>
        </w:rPr>
        <w:t>Efteranmälan</w:t>
      </w:r>
      <w:r>
        <w:rPr>
          <w:rStyle w:val="Ingen"/>
        </w:rPr>
        <w:t xml:space="preserve"> </w:t>
      </w:r>
      <w:r>
        <w:rPr>
          <w:rStyle w:val="Hyperlink0"/>
        </w:rPr>
        <w:t>mot</w:t>
      </w:r>
      <w:r>
        <w:rPr>
          <w:rStyle w:val="Ingen"/>
        </w:rPr>
        <w:t xml:space="preserve"> </w:t>
      </w:r>
      <w:r>
        <w:rPr>
          <w:rStyle w:val="Hyperlink0"/>
        </w:rPr>
        <w:t>förhöjd</w:t>
      </w:r>
      <w:r>
        <w:rPr>
          <w:rStyle w:val="Ingen"/>
        </w:rPr>
        <w:t xml:space="preserve"> </w:t>
      </w:r>
      <w:r>
        <w:rPr>
          <w:rStyle w:val="Hyperlink0"/>
        </w:rPr>
        <w:t>avgift,</w:t>
      </w:r>
      <w:r>
        <w:rPr>
          <w:rStyle w:val="Ingen"/>
        </w:rPr>
        <w:t xml:space="preserve"> </w:t>
      </w:r>
      <w:r>
        <w:rPr>
          <w:rStyle w:val="Hyperlink0"/>
        </w:rPr>
        <w:t>200</w:t>
      </w:r>
      <w:r>
        <w:rPr>
          <w:rStyle w:val="Ingen"/>
        </w:rPr>
        <w:t xml:space="preserve"> </w:t>
      </w:r>
      <w:r>
        <w:rPr>
          <w:rStyle w:val="Hyperlink0"/>
        </w:rPr>
        <w:t>SEK,</w:t>
      </w:r>
      <w:r>
        <w:rPr>
          <w:rStyle w:val="Ingen"/>
        </w:rPr>
        <w:t xml:space="preserve"> </w:t>
      </w:r>
      <w:r>
        <w:rPr>
          <w:rStyle w:val="Hyperlink0"/>
        </w:rPr>
        <w:t>senast</w:t>
      </w:r>
      <w:r>
        <w:rPr>
          <w:rStyle w:val="Ingen"/>
        </w:rPr>
        <w:t xml:space="preserve"> </w:t>
      </w:r>
      <w:r>
        <w:rPr>
          <w:rStyle w:val="Hyperlink0"/>
        </w:rPr>
        <w:t>vid</w:t>
      </w:r>
      <w:r>
        <w:rPr>
          <w:rStyle w:val="Ingen"/>
        </w:rPr>
        <w:t xml:space="preserve"> </w:t>
      </w:r>
      <w:r>
        <w:rPr>
          <w:rStyle w:val="Hyperlink0"/>
        </w:rPr>
        <w:t xml:space="preserve">ankomstregistreringen </w:t>
      </w:r>
      <w:r>
        <w:t>2025</w:t>
      </w:r>
      <w:r>
        <w:t>-09-</w:t>
      </w:r>
      <w:r w:rsidR="00C445C5">
        <w:t>20</w:t>
      </w:r>
      <w:r>
        <w:rPr>
          <w:rStyle w:val="Hyperlink0"/>
        </w:rPr>
        <w:t xml:space="preserve"> kl. 8:30.</w:t>
      </w:r>
    </w:p>
    <w:p w14:paraId="62EBF3C5" w14:textId="77777777" w:rsidR="00FE13F2" w:rsidRDefault="00FE13F2">
      <w:pPr>
        <w:pStyle w:val="BodyText"/>
        <w:rPr>
          <w:rStyle w:val="Hyperlink0"/>
          <w:sz w:val="24"/>
          <w:szCs w:val="24"/>
        </w:rPr>
      </w:pPr>
    </w:p>
    <w:p w14:paraId="6D98A12B" w14:textId="77777777" w:rsidR="00FE13F2" w:rsidRDefault="00FE13F2">
      <w:pPr>
        <w:pStyle w:val="BodyText"/>
        <w:spacing w:before="10"/>
        <w:rPr>
          <w:rStyle w:val="Hyperlink0"/>
          <w:sz w:val="19"/>
          <w:szCs w:val="19"/>
        </w:rPr>
      </w:pPr>
    </w:p>
    <w:p w14:paraId="17F2A54E" w14:textId="77777777" w:rsidR="00FE13F2" w:rsidRDefault="004E79C8">
      <w:pPr>
        <w:pStyle w:val="Heading1"/>
        <w:numPr>
          <w:ilvl w:val="0"/>
          <w:numId w:val="2"/>
        </w:numPr>
      </w:pPr>
      <w:r>
        <w:rPr>
          <w:rStyle w:val="Hyperlink0"/>
        </w:rPr>
        <w:t>Seglingsföreskrifter</w:t>
      </w:r>
      <w:r>
        <w:rPr>
          <w:rStyle w:val="Ingen"/>
        </w:rPr>
        <w:t xml:space="preserve"> </w:t>
      </w:r>
      <w:r>
        <w:rPr>
          <w:rStyle w:val="Hyperlink0"/>
        </w:rPr>
        <w:t>och</w:t>
      </w:r>
      <w:r>
        <w:rPr>
          <w:rStyle w:val="Ingen"/>
        </w:rPr>
        <w:t xml:space="preserve"> information</w:t>
      </w:r>
    </w:p>
    <w:p w14:paraId="2946DB82" w14:textId="77777777" w:rsidR="00FE13F2" w:rsidRDefault="00FE13F2">
      <w:pPr>
        <w:pStyle w:val="BodyText"/>
        <w:rPr>
          <w:rStyle w:val="Ingen"/>
          <w:b/>
          <w:bCs/>
        </w:rPr>
      </w:pPr>
    </w:p>
    <w:p w14:paraId="25C1A61B" w14:textId="77777777" w:rsidR="00FE13F2" w:rsidRDefault="004E79C8">
      <w:pPr>
        <w:pStyle w:val="ListParagraph"/>
        <w:numPr>
          <w:ilvl w:val="1"/>
          <w:numId w:val="3"/>
        </w:numPr>
        <w:spacing w:before="1"/>
        <w:ind w:right="1573"/>
      </w:pPr>
      <w:r>
        <w:rPr>
          <w:rStyle w:val="Hyperlink0"/>
        </w:rPr>
        <w:t>Seglingsföreskrifter</w:t>
      </w:r>
      <w:r>
        <w:rPr>
          <w:rStyle w:val="Ingen"/>
        </w:rPr>
        <w:t xml:space="preserve"> </w:t>
      </w:r>
      <w:r>
        <w:rPr>
          <w:rStyle w:val="Hyperlink0"/>
        </w:rPr>
        <w:t>och</w:t>
      </w:r>
      <w:r>
        <w:rPr>
          <w:rStyle w:val="Ingen"/>
        </w:rPr>
        <w:t xml:space="preserve"> </w:t>
      </w:r>
      <w:r>
        <w:rPr>
          <w:rStyle w:val="Hyperlink0"/>
        </w:rPr>
        <w:t>annan</w:t>
      </w:r>
      <w:r>
        <w:rPr>
          <w:rStyle w:val="Ingen"/>
        </w:rPr>
        <w:t xml:space="preserve"> </w:t>
      </w:r>
      <w:r>
        <w:rPr>
          <w:rStyle w:val="Hyperlink0"/>
        </w:rPr>
        <w:t>officiell</w:t>
      </w:r>
      <w:r>
        <w:rPr>
          <w:rStyle w:val="Ingen"/>
        </w:rPr>
        <w:t xml:space="preserve"> </w:t>
      </w:r>
      <w:r>
        <w:rPr>
          <w:rStyle w:val="Hyperlink0"/>
        </w:rPr>
        <w:t>information</w:t>
      </w:r>
      <w:r>
        <w:rPr>
          <w:rStyle w:val="Ingen"/>
        </w:rPr>
        <w:t xml:space="preserve"> </w:t>
      </w:r>
      <w:r>
        <w:rPr>
          <w:rStyle w:val="Hyperlink0"/>
        </w:rPr>
        <w:t>kommer</w:t>
      </w:r>
      <w:r>
        <w:rPr>
          <w:rStyle w:val="Ingen"/>
        </w:rPr>
        <w:t xml:space="preserve"> </w:t>
      </w:r>
      <w:r>
        <w:rPr>
          <w:rStyle w:val="Hyperlink0"/>
        </w:rPr>
        <w:t>att</w:t>
      </w:r>
      <w:r>
        <w:rPr>
          <w:rStyle w:val="Ingen"/>
        </w:rPr>
        <w:t xml:space="preserve"> </w:t>
      </w:r>
      <w:r>
        <w:rPr>
          <w:rStyle w:val="Hyperlink0"/>
        </w:rPr>
        <w:t>finnas tillgängligt på den officiella anslagstavlan utanför KSS klubbhus.</w:t>
      </w:r>
    </w:p>
    <w:p w14:paraId="5997CC1D" w14:textId="77777777" w:rsidR="00FE13F2" w:rsidRDefault="00FE13F2">
      <w:pPr>
        <w:pStyle w:val="BodyText"/>
        <w:rPr>
          <w:rStyle w:val="Hyperlink0"/>
          <w:sz w:val="24"/>
          <w:szCs w:val="24"/>
        </w:rPr>
      </w:pPr>
    </w:p>
    <w:p w14:paraId="110FFD37" w14:textId="77777777" w:rsidR="00FE13F2" w:rsidRDefault="00FE13F2">
      <w:pPr>
        <w:pStyle w:val="BodyText"/>
        <w:rPr>
          <w:rStyle w:val="Hyperlink0"/>
          <w:sz w:val="20"/>
          <w:szCs w:val="20"/>
        </w:rPr>
      </w:pPr>
    </w:p>
    <w:p w14:paraId="39169725" w14:textId="77777777" w:rsidR="00FE13F2" w:rsidRDefault="004E79C8">
      <w:pPr>
        <w:pStyle w:val="Heading1"/>
        <w:numPr>
          <w:ilvl w:val="0"/>
          <w:numId w:val="2"/>
        </w:numPr>
      </w:pPr>
      <w:r>
        <w:rPr>
          <w:rStyle w:val="Ingen"/>
        </w:rPr>
        <w:t>Tidsprogram</w:t>
      </w:r>
    </w:p>
    <w:p w14:paraId="6B699379" w14:textId="77777777" w:rsidR="00FE13F2" w:rsidRDefault="00FE13F2">
      <w:pPr>
        <w:pStyle w:val="BodyText"/>
        <w:spacing w:before="10"/>
        <w:rPr>
          <w:rStyle w:val="Ingen"/>
          <w:b/>
          <w:bCs/>
          <w:sz w:val="21"/>
          <w:szCs w:val="21"/>
        </w:rPr>
      </w:pPr>
    </w:p>
    <w:p w14:paraId="76DEF470" w14:textId="456B66A5" w:rsidR="00FE13F2" w:rsidRDefault="004E79C8">
      <w:pPr>
        <w:pStyle w:val="ListParagraph"/>
        <w:numPr>
          <w:ilvl w:val="1"/>
          <w:numId w:val="7"/>
        </w:numPr>
      </w:pPr>
      <w:r>
        <w:rPr>
          <w:rStyle w:val="Ingen"/>
        </w:rPr>
        <w:t>Registrering</w:t>
      </w:r>
      <w:r>
        <w:rPr>
          <w:rStyle w:val="Hyperlink0"/>
        </w:rPr>
        <w:tab/>
      </w:r>
      <w:r>
        <w:tab/>
      </w:r>
      <w:r>
        <w:rPr>
          <w:rStyle w:val="Hyperlink0"/>
        </w:rPr>
        <w:t xml:space="preserve">    </w:t>
      </w:r>
      <w:r>
        <w:tab/>
      </w:r>
      <w:r>
        <w:rPr>
          <w:rStyle w:val="Hyperlink0"/>
        </w:rPr>
        <w:t>08:00 –</w:t>
      </w:r>
      <w:r>
        <w:rPr>
          <w:rStyle w:val="Ingen"/>
        </w:rPr>
        <w:t xml:space="preserve"> 08:30</w:t>
      </w:r>
    </w:p>
    <w:p w14:paraId="1B7B5F5C" w14:textId="745E0510" w:rsidR="00FE13F2" w:rsidRDefault="004E79C8">
      <w:pPr>
        <w:pStyle w:val="BodyText"/>
        <w:tabs>
          <w:tab w:val="right" w:pos="4580"/>
        </w:tabs>
        <w:spacing w:before="2" w:line="252" w:lineRule="exact"/>
        <w:ind w:left="682"/>
      </w:pPr>
      <w:r>
        <w:rPr>
          <w:rStyle w:val="Ingen"/>
        </w:rPr>
        <w:t>Skepparmöte</w:t>
      </w:r>
      <w:r>
        <w:rPr>
          <w:rStyle w:val="Hyperlink0"/>
        </w:rPr>
        <w:tab/>
      </w:r>
      <w:r>
        <w:tab/>
      </w:r>
      <w:r>
        <w:rPr>
          <w:rStyle w:val="Ingen"/>
        </w:rPr>
        <w:t>08:45</w:t>
      </w:r>
    </w:p>
    <w:p w14:paraId="1FA25F66" w14:textId="5B73875F" w:rsidR="00FE13F2" w:rsidRDefault="004E79C8">
      <w:pPr>
        <w:pStyle w:val="BodyText"/>
        <w:tabs>
          <w:tab w:val="right" w:pos="4580"/>
        </w:tabs>
        <w:spacing w:line="252" w:lineRule="exact"/>
        <w:ind w:left="682"/>
      </w:pPr>
      <w:r>
        <w:rPr>
          <w:rStyle w:val="Hyperlink0"/>
        </w:rPr>
        <w:t>Tid</w:t>
      </w:r>
      <w:r>
        <w:rPr>
          <w:rStyle w:val="Ingen"/>
        </w:rPr>
        <w:t xml:space="preserve"> </w:t>
      </w:r>
      <w:r>
        <w:rPr>
          <w:rStyle w:val="Hyperlink0"/>
        </w:rPr>
        <w:t>för</w:t>
      </w:r>
      <w:r>
        <w:rPr>
          <w:rStyle w:val="Ingen"/>
        </w:rPr>
        <w:t xml:space="preserve"> </w:t>
      </w:r>
      <w:r>
        <w:rPr>
          <w:rStyle w:val="Hyperlink0"/>
        </w:rPr>
        <w:t>första</w:t>
      </w:r>
      <w:r>
        <w:rPr>
          <w:rStyle w:val="Ingen"/>
        </w:rPr>
        <w:t xml:space="preserve"> varningssignal</w:t>
      </w:r>
      <w:r>
        <w:rPr>
          <w:rStyle w:val="Hyperlink0"/>
        </w:rPr>
        <w:tab/>
      </w:r>
      <w:r>
        <w:tab/>
      </w:r>
      <w:r>
        <w:rPr>
          <w:rStyle w:val="Ingen"/>
        </w:rPr>
        <w:t>09:25</w:t>
      </w:r>
    </w:p>
    <w:p w14:paraId="05B83BAB" w14:textId="1C8B2038" w:rsidR="00FE13F2" w:rsidRDefault="004E79C8">
      <w:pPr>
        <w:pStyle w:val="BodyText"/>
        <w:tabs>
          <w:tab w:val="left" w:pos="4028"/>
        </w:tabs>
        <w:spacing w:before="1" w:line="252" w:lineRule="exact"/>
        <w:ind w:left="682"/>
      </w:pPr>
      <w:r>
        <w:rPr>
          <w:rStyle w:val="Ingen"/>
        </w:rPr>
        <w:t>Prisutdelning</w:t>
      </w:r>
      <w:r>
        <w:tab/>
      </w:r>
      <w:r>
        <w:tab/>
      </w:r>
      <w:r>
        <w:tab/>
      </w:r>
      <w:r>
        <w:rPr>
          <w:rStyle w:val="Hyperlink0"/>
        </w:rPr>
        <w:t>Snarast</w:t>
      </w:r>
      <w:r>
        <w:rPr>
          <w:rStyle w:val="Ingen"/>
        </w:rPr>
        <w:t xml:space="preserve"> </w:t>
      </w:r>
      <w:r>
        <w:rPr>
          <w:rStyle w:val="Hyperlink0"/>
        </w:rPr>
        <w:t>efter</w:t>
      </w:r>
      <w:r>
        <w:rPr>
          <w:rStyle w:val="Ingen"/>
        </w:rPr>
        <w:t xml:space="preserve"> </w:t>
      </w:r>
      <w:r>
        <w:rPr>
          <w:rStyle w:val="Hyperlink0"/>
        </w:rPr>
        <w:t>seglingens</w:t>
      </w:r>
      <w:r>
        <w:rPr>
          <w:rStyle w:val="Ingen"/>
        </w:rPr>
        <w:t xml:space="preserve"> avslutande</w:t>
      </w:r>
    </w:p>
    <w:p w14:paraId="626CF296" w14:textId="77777777" w:rsidR="00FE13F2" w:rsidRDefault="004E79C8">
      <w:pPr>
        <w:pStyle w:val="BodyText"/>
        <w:ind w:firstLine="682"/>
      </w:pPr>
      <w:r>
        <w:rPr>
          <w:rStyle w:val="Hyperlink0"/>
        </w:rPr>
        <w:t>Korv och kaffe serveras i samband med prisutdelning</w:t>
      </w:r>
    </w:p>
    <w:p w14:paraId="3FE9F23F" w14:textId="77777777" w:rsidR="00FE13F2" w:rsidRDefault="00FE13F2">
      <w:pPr>
        <w:pStyle w:val="BodyText"/>
        <w:rPr>
          <w:rStyle w:val="Hyperlink0"/>
          <w:sz w:val="20"/>
          <w:szCs w:val="20"/>
        </w:rPr>
      </w:pPr>
    </w:p>
    <w:p w14:paraId="0775BF51" w14:textId="77777777" w:rsidR="00FE13F2" w:rsidRDefault="004E79C8">
      <w:pPr>
        <w:pStyle w:val="Heading1"/>
        <w:numPr>
          <w:ilvl w:val="0"/>
          <w:numId w:val="2"/>
        </w:numPr>
      </w:pPr>
      <w:r>
        <w:rPr>
          <w:rStyle w:val="Ingen"/>
        </w:rPr>
        <w:t>Genomförande</w:t>
      </w:r>
    </w:p>
    <w:p w14:paraId="1F72F646" w14:textId="77777777" w:rsidR="00FE13F2" w:rsidRDefault="00FE13F2">
      <w:pPr>
        <w:pStyle w:val="BodyText"/>
        <w:rPr>
          <w:rStyle w:val="Ingen"/>
          <w:b/>
          <w:bCs/>
        </w:rPr>
      </w:pPr>
    </w:p>
    <w:p w14:paraId="7466EF2C" w14:textId="77777777" w:rsidR="00FE13F2" w:rsidRDefault="004E79C8">
      <w:pPr>
        <w:pStyle w:val="ListParagraph"/>
        <w:numPr>
          <w:ilvl w:val="1"/>
          <w:numId w:val="4"/>
        </w:numPr>
      </w:pPr>
      <w:r>
        <w:rPr>
          <w:rStyle w:val="Hyperlink0"/>
        </w:rPr>
        <w:t>En</w:t>
      </w:r>
      <w:r>
        <w:rPr>
          <w:rStyle w:val="Ingen"/>
        </w:rPr>
        <w:t xml:space="preserve"> </w:t>
      </w:r>
      <w:r>
        <w:rPr>
          <w:rStyle w:val="Hyperlink0"/>
        </w:rPr>
        <w:t>kappsegling</w:t>
      </w:r>
      <w:r>
        <w:rPr>
          <w:rStyle w:val="Ingen"/>
        </w:rPr>
        <w:t xml:space="preserve"> </w:t>
      </w:r>
      <w:r>
        <w:rPr>
          <w:rStyle w:val="Hyperlink0"/>
        </w:rPr>
        <w:t>är</w:t>
      </w:r>
      <w:r>
        <w:rPr>
          <w:rStyle w:val="Ingen"/>
        </w:rPr>
        <w:t xml:space="preserve"> planerad.</w:t>
      </w:r>
    </w:p>
    <w:p w14:paraId="08CE6F91" w14:textId="77777777" w:rsidR="00FE13F2" w:rsidRDefault="00FE13F2">
      <w:pPr>
        <w:pStyle w:val="BodyText"/>
        <w:spacing w:before="1"/>
      </w:pPr>
    </w:p>
    <w:p w14:paraId="27942DFD" w14:textId="77777777" w:rsidR="00FE13F2" w:rsidRDefault="004E79C8">
      <w:pPr>
        <w:pStyle w:val="ListParagraph"/>
        <w:numPr>
          <w:ilvl w:val="1"/>
          <w:numId w:val="3"/>
        </w:numPr>
        <w:ind w:right="1286"/>
      </w:pPr>
      <w:r>
        <w:rPr>
          <w:rStyle w:val="Hyperlink0"/>
        </w:rPr>
        <w:t>Seglingen</w:t>
      </w:r>
      <w:r>
        <w:rPr>
          <w:rStyle w:val="Ingen"/>
        </w:rPr>
        <w:t xml:space="preserve"> </w:t>
      </w:r>
      <w:r>
        <w:rPr>
          <w:rStyle w:val="Hyperlink0"/>
        </w:rPr>
        <w:t>kommer</w:t>
      </w:r>
      <w:r>
        <w:rPr>
          <w:rStyle w:val="Ingen"/>
        </w:rPr>
        <w:t xml:space="preserve"> </w:t>
      </w:r>
      <w:r>
        <w:rPr>
          <w:rStyle w:val="Hyperlink0"/>
        </w:rPr>
        <w:t>att</w:t>
      </w:r>
      <w:r>
        <w:rPr>
          <w:rStyle w:val="Ingen"/>
        </w:rPr>
        <w:t xml:space="preserve"> </w:t>
      </w:r>
      <w:r>
        <w:rPr>
          <w:rStyle w:val="Hyperlink0"/>
        </w:rPr>
        <w:t>genomföras</w:t>
      </w:r>
      <w:r>
        <w:rPr>
          <w:rStyle w:val="Ingen"/>
        </w:rPr>
        <w:t xml:space="preserve"> </w:t>
      </w:r>
      <w:r>
        <w:rPr>
          <w:rStyle w:val="Hyperlink0"/>
        </w:rPr>
        <w:t>i</w:t>
      </w:r>
      <w:r>
        <w:rPr>
          <w:rStyle w:val="Ingen"/>
        </w:rPr>
        <w:t xml:space="preserve"> </w:t>
      </w:r>
      <w:r>
        <w:rPr>
          <w:rStyle w:val="Hyperlink0"/>
        </w:rPr>
        <w:t>en alt två</w:t>
      </w:r>
      <w:r>
        <w:rPr>
          <w:rStyle w:val="Ingen"/>
        </w:rPr>
        <w:t xml:space="preserve"> </w:t>
      </w:r>
      <w:r>
        <w:rPr>
          <w:rStyle w:val="Hyperlink0"/>
        </w:rPr>
        <w:t>klasser.</w:t>
      </w:r>
      <w:r>
        <w:rPr>
          <w:rStyle w:val="Ingen"/>
        </w:rPr>
        <w:t xml:space="preserve"> </w:t>
      </w:r>
      <w:r>
        <w:rPr>
          <w:rStyle w:val="Hyperlink0"/>
        </w:rPr>
        <w:t>Båtarna</w:t>
      </w:r>
      <w:r>
        <w:rPr>
          <w:rStyle w:val="Ingen"/>
        </w:rPr>
        <w:t xml:space="preserve"> </w:t>
      </w:r>
      <w:r>
        <w:rPr>
          <w:rStyle w:val="Hyperlink0"/>
        </w:rPr>
        <w:t>kommer</w:t>
      </w:r>
      <w:r>
        <w:rPr>
          <w:rStyle w:val="Ingen"/>
        </w:rPr>
        <w:t xml:space="preserve"> </w:t>
      </w:r>
      <w:r>
        <w:rPr>
          <w:rStyle w:val="Hyperlink0"/>
        </w:rPr>
        <w:t>indelas</w:t>
      </w:r>
      <w:r>
        <w:rPr>
          <w:rStyle w:val="Ingen"/>
        </w:rPr>
        <w:t xml:space="preserve"> </w:t>
      </w:r>
      <w:r>
        <w:rPr>
          <w:rStyle w:val="Hyperlink0"/>
        </w:rPr>
        <w:t>i startgrupper. Gruppindelningen beskrivs i seglingsföreskrifterna.</w:t>
      </w:r>
    </w:p>
    <w:p w14:paraId="61CDCEAD" w14:textId="77777777" w:rsidR="00FE13F2" w:rsidRDefault="00FE13F2">
      <w:pPr>
        <w:pStyle w:val="BodyText"/>
        <w:spacing w:before="11"/>
        <w:rPr>
          <w:rStyle w:val="Hyperlink0"/>
          <w:sz w:val="21"/>
          <w:szCs w:val="21"/>
        </w:rPr>
      </w:pPr>
    </w:p>
    <w:p w14:paraId="53570C83" w14:textId="77777777" w:rsidR="00FE13F2" w:rsidRDefault="004E79C8">
      <w:pPr>
        <w:pStyle w:val="Heading1"/>
        <w:numPr>
          <w:ilvl w:val="0"/>
          <w:numId w:val="2"/>
        </w:numPr>
      </w:pPr>
      <w:r>
        <w:rPr>
          <w:rStyle w:val="Hyperlink0"/>
        </w:rPr>
        <w:t>Kappseglingsområde</w:t>
      </w:r>
      <w:r>
        <w:rPr>
          <w:rStyle w:val="Ingen"/>
        </w:rPr>
        <w:t xml:space="preserve"> </w:t>
      </w:r>
      <w:r>
        <w:rPr>
          <w:rStyle w:val="Hyperlink0"/>
        </w:rPr>
        <w:t>och</w:t>
      </w:r>
      <w:r>
        <w:rPr>
          <w:rStyle w:val="Ingen"/>
        </w:rPr>
        <w:t xml:space="preserve"> bana</w:t>
      </w:r>
    </w:p>
    <w:p w14:paraId="6BB9E253" w14:textId="77777777" w:rsidR="00FE13F2" w:rsidRDefault="00FE13F2">
      <w:pPr>
        <w:pStyle w:val="BodyText"/>
        <w:rPr>
          <w:rStyle w:val="Ingen"/>
          <w:b/>
          <w:bCs/>
        </w:rPr>
      </w:pPr>
    </w:p>
    <w:p w14:paraId="3DA5896A" w14:textId="77777777" w:rsidR="00FE13F2" w:rsidRDefault="004E79C8">
      <w:pPr>
        <w:pStyle w:val="ListParagraph"/>
        <w:numPr>
          <w:ilvl w:val="1"/>
          <w:numId w:val="3"/>
        </w:numPr>
        <w:spacing w:before="1"/>
        <w:ind w:right="1381"/>
      </w:pPr>
      <w:r>
        <w:rPr>
          <w:rStyle w:val="Hyperlink0"/>
        </w:rPr>
        <w:t>Kappseglingarna</w:t>
      </w:r>
      <w:r>
        <w:rPr>
          <w:rStyle w:val="Ingen"/>
        </w:rPr>
        <w:t xml:space="preserve"> </w:t>
      </w:r>
      <w:r>
        <w:rPr>
          <w:rStyle w:val="Hyperlink0"/>
        </w:rPr>
        <w:t>genomförs</w:t>
      </w:r>
      <w:r>
        <w:rPr>
          <w:rStyle w:val="Ingen"/>
        </w:rPr>
        <w:t xml:space="preserve"> </w:t>
      </w:r>
      <w:r>
        <w:rPr>
          <w:rStyle w:val="Hyperlink0"/>
        </w:rPr>
        <w:t>på</w:t>
      </w:r>
      <w:r>
        <w:rPr>
          <w:rStyle w:val="Ingen"/>
        </w:rPr>
        <w:t xml:space="preserve"> </w:t>
      </w:r>
      <w:proofErr w:type="spellStart"/>
      <w:r>
        <w:rPr>
          <w:rStyle w:val="Hyperlink0"/>
        </w:rPr>
        <w:t>Hammarösjön</w:t>
      </w:r>
      <w:proofErr w:type="spellEnd"/>
      <w:r>
        <w:rPr>
          <w:rStyle w:val="Ingen"/>
        </w:rPr>
        <w:t xml:space="preserve"> </w:t>
      </w:r>
      <w:r>
        <w:rPr>
          <w:rStyle w:val="Hyperlink0"/>
        </w:rPr>
        <w:t>och</w:t>
      </w:r>
      <w:r>
        <w:rPr>
          <w:rStyle w:val="Ingen"/>
        </w:rPr>
        <w:t xml:space="preserve"> </w:t>
      </w:r>
      <w:proofErr w:type="spellStart"/>
      <w:r>
        <w:rPr>
          <w:rStyle w:val="Hyperlink0"/>
        </w:rPr>
        <w:t>Sätersholmsfjärden</w:t>
      </w:r>
      <w:proofErr w:type="spellEnd"/>
      <w:r>
        <w:rPr>
          <w:rStyle w:val="Hyperlink0"/>
        </w:rPr>
        <w:t xml:space="preserve"> samt norra Värmlandssjön om vädret tillåter.</w:t>
      </w:r>
    </w:p>
    <w:p w14:paraId="23DE523C" w14:textId="77777777" w:rsidR="00FE13F2" w:rsidRDefault="00FE13F2">
      <w:pPr>
        <w:pStyle w:val="BodyText"/>
        <w:sectPr w:rsidR="00FE13F2">
          <w:headerReference w:type="default" r:id="rId14"/>
          <w:pgSz w:w="11920" w:h="16840"/>
          <w:pgMar w:top="2000" w:right="1680" w:bottom="280" w:left="1300" w:header="708" w:footer="0" w:gutter="0"/>
          <w:cols w:space="720"/>
        </w:sectPr>
      </w:pPr>
    </w:p>
    <w:p w14:paraId="52E56223" w14:textId="77777777" w:rsidR="00FE13F2" w:rsidRDefault="00FE13F2">
      <w:pPr>
        <w:pStyle w:val="BodyText"/>
        <w:spacing w:before="2"/>
        <w:rPr>
          <w:rStyle w:val="Hyperlink0"/>
          <w:sz w:val="12"/>
          <w:szCs w:val="12"/>
        </w:rPr>
      </w:pPr>
    </w:p>
    <w:p w14:paraId="18CE0811" w14:textId="77777777" w:rsidR="00FE13F2" w:rsidRDefault="004E79C8">
      <w:pPr>
        <w:pStyle w:val="ListParagraph"/>
        <w:numPr>
          <w:ilvl w:val="1"/>
          <w:numId w:val="8"/>
        </w:numPr>
        <w:spacing w:before="94"/>
        <w:ind w:right="1700"/>
      </w:pPr>
      <w:r>
        <w:rPr>
          <w:rStyle w:val="Hyperlink0"/>
        </w:rPr>
        <w:t>Banan</w:t>
      </w:r>
      <w:r>
        <w:rPr>
          <w:rStyle w:val="Ingen"/>
        </w:rPr>
        <w:t xml:space="preserve"> </w:t>
      </w:r>
      <w:r>
        <w:rPr>
          <w:rStyle w:val="Hyperlink0"/>
        </w:rPr>
        <w:t>är</w:t>
      </w:r>
      <w:r>
        <w:rPr>
          <w:rStyle w:val="Ingen"/>
        </w:rPr>
        <w:t xml:space="preserve"> </w:t>
      </w:r>
      <w:r>
        <w:rPr>
          <w:rStyle w:val="Hyperlink0"/>
        </w:rPr>
        <w:t>en</w:t>
      </w:r>
      <w:r>
        <w:rPr>
          <w:rStyle w:val="Ingen"/>
        </w:rPr>
        <w:t xml:space="preserve"> </w:t>
      </w:r>
      <w:r>
        <w:rPr>
          <w:rStyle w:val="Hyperlink0"/>
        </w:rPr>
        <w:t>distansbana</w:t>
      </w:r>
      <w:r>
        <w:rPr>
          <w:rStyle w:val="Ingen"/>
        </w:rPr>
        <w:t xml:space="preserve"> </w:t>
      </w:r>
      <w:r>
        <w:rPr>
          <w:rStyle w:val="Hyperlink0"/>
        </w:rPr>
        <w:t>vars</w:t>
      </w:r>
      <w:r>
        <w:rPr>
          <w:rStyle w:val="Ingen"/>
        </w:rPr>
        <w:t xml:space="preserve"> </w:t>
      </w:r>
      <w:r>
        <w:rPr>
          <w:rStyle w:val="Hyperlink0"/>
        </w:rPr>
        <w:t>längd</w:t>
      </w:r>
      <w:r>
        <w:rPr>
          <w:rStyle w:val="Ingen"/>
        </w:rPr>
        <w:t xml:space="preserve"> </w:t>
      </w:r>
      <w:r>
        <w:rPr>
          <w:rStyle w:val="Hyperlink0"/>
        </w:rPr>
        <w:t>bestäms</w:t>
      </w:r>
      <w:r>
        <w:rPr>
          <w:rStyle w:val="Ingen"/>
        </w:rPr>
        <w:t xml:space="preserve"> </w:t>
      </w:r>
      <w:r>
        <w:rPr>
          <w:rStyle w:val="Hyperlink0"/>
        </w:rPr>
        <w:t>efter</w:t>
      </w:r>
      <w:r>
        <w:rPr>
          <w:rStyle w:val="Ingen"/>
        </w:rPr>
        <w:t xml:space="preserve"> </w:t>
      </w:r>
      <w:r>
        <w:rPr>
          <w:rStyle w:val="Hyperlink0"/>
        </w:rPr>
        <w:t>väderutsikterna. Aktuell bana meddelas senast på skepparmötet.</w:t>
      </w:r>
    </w:p>
    <w:p w14:paraId="07547A01" w14:textId="77777777" w:rsidR="00FE13F2" w:rsidRDefault="00FE13F2">
      <w:pPr>
        <w:pStyle w:val="BodyText"/>
        <w:rPr>
          <w:rStyle w:val="Hyperlink0"/>
          <w:sz w:val="24"/>
          <w:szCs w:val="24"/>
        </w:rPr>
      </w:pPr>
    </w:p>
    <w:p w14:paraId="5043CB0F" w14:textId="77777777" w:rsidR="00FE13F2" w:rsidRDefault="00FE13F2">
      <w:pPr>
        <w:pStyle w:val="BodyText"/>
        <w:rPr>
          <w:rStyle w:val="Hyperlink0"/>
          <w:sz w:val="20"/>
          <w:szCs w:val="20"/>
        </w:rPr>
      </w:pPr>
    </w:p>
    <w:p w14:paraId="203CAFEE" w14:textId="77777777" w:rsidR="00FE13F2" w:rsidRDefault="004E79C8">
      <w:pPr>
        <w:pStyle w:val="Heading1"/>
        <w:numPr>
          <w:ilvl w:val="0"/>
          <w:numId w:val="9"/>
        </w:numPr>
      </w:pPr>
      <w:r>
        <w:rPr>
          <w:rStyle w:val="Hyperlink0"/>
        </w:rPr>
        <w:t>Protester</w:t>
      </w:r>
      <w:r>
        <w:rPr>
          <w:rStyle w:val="Ingen"/>
        </w:rPr>
        <w:t xml:space="preserve"> </w:t>
      </w:r>
      <w:r>
        <w:rPr>
          <w:rStyle w:val="Hyperlink0"/>
        </w:rPr>
        <w:t>och</w:t>
      </w:r>
      <w:r>
        <w:rPr>
          <w:rStyle w:val="Ingen"/>
        </w:rPr>
        <w:t xml:space="preserve"> straff</w:t>
      </w:r>
    </w:p>
    <w:p w14:paraId="07459315" w14:textId="77777777" w:rsidR="00FE13F2" w:rsidRDefault="00FE13F2">
      <w:pPr>
        <w:pStyle w:val="BodyText"/>
        <w:spacing w:before="10"/>
        <w:rPr>
          <w:rStyle w:val="Ingen"/>
          <w:b/>
          <w:bCs/>
          <w:sz w:val="21"/>
          <w:szCs w:val="21"/>
        </w:rPr>
      </w:pPr>
    </w:p>
    <w:p w14:paraId="1CA20C0F" w14:textId="77777777" w:rsidR="00FE13F2" w:rsidRDefault="004E79C8">
      <w:pPr>
        <w:pStyle w:val="ListParagraph"/>
        <w:numPr>
          <w:ilvl w:val="1"/>
          <w:numId w:val="3"/>
        </w:numPr>
        <w:ind w:right="1356"/>
      </w:pPr>
      <w:r>
        <w:rPr>
          <w:rStyle w:val="Hyperlink0"/>
        </w:rPr>
        <w:t>KSR</w:t>
      </w:r>
      <w:r>
        <w:rPr>
          <w:rStyle w:val="Ingen"/>
        </w:rPr>
        <w:t xml:space="preserve"> </w:t>
      </w:r>
      <w:r>
        <w:rPr>
          <w:rStyle w:val="Hyperlink0"/>
        </w:rPr>
        <w:t>appendix</w:t>
      </w:r>
      <w:r>
        <w:rPr>
          <w:rStyle w:val="Ingen"/>
        </w:rPr>
        <w:t xml:space="preserve"> </w:t>
      </w:r>
      <w:r>
        <w:rPr>
          <w:rStyle w:val="Hyperlink0"/>
        </w:rPr>
        <w:t>T1</w:t>
      </w:r>
      <w:r>
        <w:rPr>
          <w:rStyle w:val="Ingen"/>
        </w:rPr>
        <w:t xml:space="preserve"> </w:t>
      </w:r>
      <w:r>
        <w:rPr>
          <w:rStyle w:val="Hyperlink0"/>
        </w:rPr>
        <w:t>gäller</w:t>
      </w:r>
      <w:r>
        <w:rPr>
          <w:rStyle w:val="Ingen"/>
        </w:rPr>
        <w:t xml:space="preserve"> </w:t>
      </w:r>
      <w:r>
        <w:rPr>
          <w:rStyle w:val="Hyperlink0"/>
        </w:rPr>
        <w:t>och</w:t>
      </w:r>
      <w:r>
        <w:rPr>
          <w:rStyle w:val="Ingen"/>
        </w:rPr>
        <w:t xml:space="preserve"> </w:t>
      </w:r>
      <w:r>
        <w:rPr>
          <w:rStyle w:val="Hyperlink0"/>
        </w:rPr>
        <w:t>T1b</w:t>
      </w:r>
      <w:r>
        <w:rPr>
          <w:rStyle w:val="Ingen"/>
        </w:rPr>
        <w:t xml:space="preserve"> </w:t>
      </w:r>
      <w:r>
        <w:rPr>
          <w:rStyle w:val="Hyperlink0"/>
        </w:rPr>
        <w:t>ändras</w:t>
      </w:r>
      <w:r>
        <w:rPr>
          <w:rStyle w:val="Ingen"/>
        </w:rPr>
        <w:t xml:space="preserve"> </w:t>
      </w:r>
      <w:r>
        <w:rPr>
          <w:rStyle w:val="Hyperlink0"/>
        </w:rPr>
        <w:t>så</w:t>
      </w:r>
      <w:r>
        <w:rPr>
          <w:rStyle w:val="Ingen"/>
        </w:rPr>
        <w:t xml:space="preserve"> </w:t>
      </w:r>
      <w:r>
        <w:rPr>
          <w:rStyle w:val="Hyperlink0"/>
        </w:rPr>
        <w:t>att</w:t>
      </w:r>
      <w:r>
        <w:rPr>
          <w:rStyle w:val="Ingen"/>
        </w:rPr>
        <w:t xml:space="preserve"> </w:t>
      </w:r>
      <w:r>
        <w:rPr>
          <w:rStyle w:val="Hyperlink0"/>
        </w:rPr>
        <w:t>straffet</w:t>
      </w:r>
      <w:r>
        <w:rPr>
          <w:rStyle w:val="Ingen"/>
        </w:rPr>
        <w:t xml:space="preserve"> </w:t>
      </w:r>
      <w:r>
        <w:rPr>
          <w:rStyle w:val="Hyperlink0"/>
        </w:rPr>
        <w:t>är</w:t>
      </w:r>
      <w:r>
        <w:rPr>
          <w:rStyle w:val="Ingen"/>
        </w:rPr>
        <w:t xml:space="preserve"> </w:t>
      </w:r>
      <w:r>
        <w:rPr>
          <w:rStyle w:val="Hyperlink0"/>
        </w:rPr>
        <w:t>3</w:t>
      </w:r>
      <w:r>
        <w:rPr>
          <w:rStyle w:val="Ingen"/>
        </w:rPr>
        <w:t xml:space="preserve"> </w:t>
      </w:r>
      <w:r>
        <w:rPr>
          <w:rStyle w:val="Hyperlink0"/>
        </w:rPr>
        <w:t>%</w:t>
      </w:r>
      <w:r>
        <w:rPr>
          <w:rStyle w:val="Ingen"/>
        </w:rPr>
        <w:t xml:space="preserve"> </w:t>
      </w:r>
      <w:r>
        <w:rPr>
          <w:rStyle w:val="Hyperlink0"/>
        </w:rPr>
        <w:t>tillägg</w:t>
      </w:r>
      <w:r>
        <w:rPr>
          <w:rStyle w:val="Ingen"/>
        </w:rPr>
        <w:t xml:space="preserve"> </w:t>
      </w:r>
      <w:r>
        <w:rPr>
          <w:rStyle w:val="Hyperlink0"/>
        </w:rPr>
        <w:t>på seglad tid.</w:t>
      </w:r>
    </w:p>
    <w:p w14:paraId="6537F28F" w14:textId="77777777" w:rsidR="00FE13F2" w:rsidRDefault="00FE13F2">
      <w:pPr>
        <w:pStyle w:val="BodyText"/>
        <w:spacing w:before="2"/>
      </w:pPr>
    </w:p>
    <w:p w14:paraId="3AF41CD9" w14:textId="77777777" w:rsidR="00FE13F2" w:rsidRDefault="004E79C8">
      <w:pPr>
        <w:pStyle w:val="ListParagraph"/>
        <w:numPr>
          <w:ilvl w:val="1"/>
          <w:numId w:val="3"/>
        </w:numPr>
        <w:ind w:right="1454"/>
      </w:pPr>
      <w:r>
        <w:rPr>
          <w:rStyle w:val="Hyperlink0"/>
        </w:rPr>
        <w:t>Utöver</w:t>
      </w:r>
      <w:r>
        <w:rPr>
          <w:rStyle w:val="Ingen"/>
        </w:rPr>
        <w:t xml:space="preserve"> </w:t>
      </w:r>
      <w:r>
        <w:rPr>
          <w:rStyle w:val="Hyperlink0"/>
        </w:rPr>
        <w:t>straff</w:t>
      </w:r>
      <w:r>
        <w:rPr>
          <w:rStyle w:val="Ingen"/>
        </w:rPr>
        <w:t xml:space="preserve"> </w:t>
      </w:r>
      <w:r>
        <w:rPr>
          <w:rStyle w:val="Hyperlink0"/>
        </w:rPr>
        <w:t>enligt</w:t>
      </w:r>
      <w:r>
        <w:rPr>
          <w:rStyle w:val="Ingen"/>
        </w:rPr>
        <w:t xml:space="preserve"> </w:t>
      </w:r>
      <w:r>
        <w:rPr>
          <w:rStyle w:val="Hyperlink0"/>
        </w:rPr>
        <w:t>KSR</w:t>
      </w:r>
      <w:r>
        <w:rPr>
          <w:rStyle w:val="Ingen"/>
        </w:rPr>
        <w:t xml:space="preserve"> </w:t>
      </w:r>
      <w:r>
        <w:rPr>
          <w:rStyle w:val="Hyperlink0"/>
        </w:rPr>
        <w:t>64.2</w:t>
      </w:r>
      <w:r>
        <w:rPr>
          <w:rStyle w:val="Ingen"/>
        </w:rPr>
        <w:t xml:space="preserve"> </w:t>
      </w:r>
      <w:r>
        <w:rPr>
          <w:rStyle w:val="Hyperlink0"/>
        </w:rPr>
        <w:t>kan</w:t>
      </w:r>
      <w:r>
        <w:rPr>
          <w:rStyle w:val="Ingen"/>
        </w:rPr>
        <w:t xml:space="preserve"> </w:t>
      </w:r>
      <w:r>
        <w:rPr>
          <w:rStyle w:val="Hyperlink0"/>
        </w:rPr>
        <w:t>protestkommittén</w:t>
      </w:r>
      <w:r>
        <w:rPr>
          <w:rStyle w:val="Ingen"/>
        </w:rPr>
        <w:t xml:space="preserve"> </w:t>
      </w:r>
      <w:r>
        <w:rPr>
          <w:rStyle w:val="Hyperlink0"/>
        </w:rPr>
        <w:t>straffa</w:t>
      </w:r>
      <w:r>
        <w:rPr>
          <w:rStyle w:val="Ingen"/>
        </w:rPr>
        <w:t xml:space="preserve"> </w:t>
      </w:r>
      <w:r>
        <w:rPr>
          <w:rStyle w:val="Hyperlink0"/>
        </w:rPr>
        <w:t>en</w:t>
      </w:r>
      <w:r>
        <w:rPr>
          <w:rStyle w:val="Ingen"/>
        </w:rPr>
        <w:t xml:space="preserve"> </w:t>
      </w:r>
      <w:r>
        <w:rPr>
          <w:rStyle w:val="Hyperlink0"/>
        </w:rPr>
        <w:t>båt</w:t>
      </w:r>
      <w:r>
        <w:rPr>
          <w:rStyle w:val="Ingen"/>
        </w:rPr>
        <w:t xml:space="preserve"> </w:t>
      </w:r>
      <w:r>
        <w:rPr>
          <w:rStyle w:val="Hyperlink0"/>
        </w:rPr>
        <w:t>med upp till 10 % tillägg på seglad tid.</w:t>
      </w:r>
    </w:p>
    <w:p w14:paraId="6DFB9E20" w14:textId="77777777" w:rsidR="00FE13F2" w:rsidRDefault="00FE13F2">
      <w:pPr>
        <w:pStyle w:val="BodyText"/>
        <w:rPr>
          <w:rStyle w:val="Hyperlink0"/>
          <w:sz w:val="24"/>
          <w:szCs w:val="24"/>
        </w:rPr>
      </w:pPr>
    </w:p>
    <w:p w14:paraId="70DF9E56" w14:textId="77777777" w:rsidR="00FE13F2" w:rsidRDefault="00FE13F2">
      <w:pPr>
        <w:pStyle w:val="BodyText"/>
        <w:spacing w:before="10"/>
        <w:rPr>
          <w:rStyle w:val="Hyperlink0"/>
          <w:sz w:val="19"/>
          <w:szCs w:val="19"/>
        </w:rPr>
      </w:pPr>
    </w:p>
    <w:p w14:paraId="1A74155A" w14:textId="77777777" w:rsidR="00FE13F2" w:rsidRDefault="004E79C8">
      <w:pPr>
        <w:pStyle w:val="Heading1"/>
        <w:numPr>
          <w:ilvl w:val="0"/>
          <w:numId w:val="2"/>
        </w:numPr>
      </w:pPr>
      <w:r>
        <w:rPr>
          <w:rStyle w:val="Ingen"/>
        </w:rPr>
        <w:t>Priser</w:t>
      </w:r>
    </w:p>
    <w:p w14:paraId="44E871BC" w14:textId="77777777" w:rsidR="00FE13F2" w:rsidRDefault="00FE13F2">
      <w:pPr>
        <w:pStyle w:val="BodyText"/>
        <w:spacing w:before="1"/>
        <w:rPr>
          <w:rStyle w:val="Ingen"/>
          <w:b/>
          <w:bCs/>
        </w:rPr>
      </w:pPr>
    </w:p>
    <w:p w14:paraId="56819656" w14:textId="77777777" w:rsidR="00FE13F2" w:rsidRDefault="004E79C8">
      <w:pPr>
        <w:pStyle w:val="ListParagraph"/>
        <w:numPr>
          <w:ilvl w:val="1"/>
          <w:numId w:val="3"/>
        </w:numPr>
        <w:ind w:right="2149"/>
      </w:pPr>
      <w:r>
        <w:rPr>
          <w:rStyle w:val="Hyperlink0"/>
        </w:rPr>
        <w:t>Utlottningspriser kan förekomma.</w:t>
      </w:r>
    </w:p>
    <w:p w14:paraId="144A5D23" w14:textId="77777777" w:rsidR="00FE13F2" w:rsidRDefault="00FE13F2">
      <w:pPr>
        <w:pStyle w:val="BodyText"/>
        <w:rPr>
          <w:rStyle w:val="Hyperlink0"/>
          <w:sz w:val="24"/>
          <w:szCs w:val="24"/>
        </w:rPr>
      </w:pPr>
    </w:p>
    <w:p w14:paraId="738610EB" w14:textId="77777777" w:rsidR="00FE13F2" w:rsidRDefault="00FE13F2">
      <w:pPr>
        <w:pStyle w:val="BodyText"/>
        <w:rPr>
          <w:rStyle w:val="Hyperlink0"/>
          <w:sz w:val="24"/>
          <w:szCs w:val="24"/>
        </w:rPr>
      </w:pPr>
    </w:p>
    <w:p w14:paraId="25588BFD" w14:textId="3E57CF0C" w:rsidR="00FE13F2" w:rsidRDefault="004E79C8">
      <w:pPr>
        <w:pStyle w:val="BodyText"/>
        <w:spacing w:before="207"/>
        <w:ind w:left="116"/>
      </w:pPr>
      <w:r>
        <w:rPr>
          <w:rStyle w:val="Ingen"/>
          <w:b/>
          <w:bCs/>
          <w:lang w:val="de-DE"/>
        </w:rPr>
        <w:t>Datum:</w:t>
      </w:r>
      <w:r>
        <w:rPr>
          <w:rStyle w:val="Ingen"/>
          <w:b/>
          <w:bCs/>
        </w:rPr>
        <w:t xml:space="preserve"> </w:t>
      </w:r>
      <w:r>
        <w:rPr>
          <w:rStyle w:val="Hyperlink0"/>
        </w:rPr>
        <w:t>202</w:t>
      </w:r>
      <w:r w:rsidR="00C445C5">
        <w:rPr>
          <w:rStyle w:val="Hyperlink0"/>
        </w:rPr>
        <w:t>5-09-03</w:t>
      </w:r>
    </w:p>
    <w:p w14:paraId="637805D2" w14:textId="77777777" w:rsidR="00FE13F2" w:rsidRDefault="00FE13F2">
      <w:pPr>
        <w:pStyle w:val="BodyText"/>
      </w:pPr>
    </w:p>
    <w:sectPr w:rsidR="00FE13F2">
      <w:headerReference w:type="default" r:id="rId15"/>
      <w:pgSz w:w="11920" w:h="16840"/>
      <w:pgMar w:top="2000" w:right="168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0984" w14:textId="77777777" w:rsidR="00FB0DDA" w:rsidRDefault="00FB0DDA">
      <w:r>
        <w:separator/>
      </w:r>
    </w:p>
  </w:endnote>
  <w:endnote w:type="continuationSeparator" w:id="0">
    <w:p w14:paraId="4C81E863" w14:textId="77777777" w:rsidR="00FB0DDA" w:rsidRDefault="00F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9D90" w14:textId="77777777" w:rsidR="00C445C5" w:rsidRDefault="00C44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29E8" w14:textId="77777777" w:rsidR="00FE13F2" w:rsidRDefault="00FE13F2">
    <w:pPr>
      <w:pStyle w:val="Sidhuvudoch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5C30" w14:textId="77777777" w:rsidR="00C445C5" w:rsidRDefault="00C44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2252" w14:textId="77777777" w:rsidR="00FB0DDA" w:rsidRDefault="00FB0DDA">
      <w:r>
        <w:separator/>
      </w:r>
    </w:p>
  </w:footnote>
  <w:footnote w:type="continuationSeparator" w:id="0">
    <w:p w14:paraId="4D55F8A5" w14:textId="77777777" w:rsidR="00FB0DDA" w:rsidRDefault="00FB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A3DD" w14:textId="77777777" w:rsidR="00C445C5" w:rsidRDefault="00C44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A42A" w14:textId="77777777" w:rsidR="00FE13F2" w:rsidRDefault="004E79C8">
    <w:pPr>
      <w:pStyle w:val="BodyText"/>
      <w:spacing w:line="14" w:lineRule="auto"/>
    </w:pPr>
    <w:r>
      <w:rPr>
        <w:noProof/>
      </w:rPr>
      <w:drawing>
        <wp:anchor distT="152400" distB="152400" distL="152400" distR="152400" simplePos="0" relativeHeight="251656704" behindDoc="1" locked="0" layoutInCell="1" allowOverlap="1" wp14:anchorId="4FE303A9" wp14:editId="07777777">
          <wp:simplePos x="0" y="0"/>
          <wp:positionH relativeFrom="page">
            <wp:posOffset>899794</wp:posOffset>
          </wp:positionH>
          <wp:positionV relativeFrom="page">
            <wp:posOffset>449616</wp:posOffset>
          </wp:positionV>
          <wp:extent cx="893963" cy="784891"/>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8041" w14:textId="77777777" w:rsidR="00C445C5" w:rsidRDefault="00C44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1D58" w14:textId="77777777" w:rsidR="00FE13F2" w:rsidRDefault="004E79C8">
    <w:pPr>
      <w:pStyle w:val="Sidhuvudochsidfot"/>
    </w:pPr>
    <w:r>
      <w:rPr>
        <w:noProof/>
      </w:rPr>
      <w:drawing>
        <wp:anchor distT="152400" distB="152400" distL="152400" distR="152400" simplePos="0" relativeHeight="251657728" behindDoc="1" locked="0" layoutInCell="1" allowOverlap="1" wp14:anchorId="0F673F46" wp14:editId="07777777">
          <wp:simplePos x="0" y="0"/>
          <wp:positionH relativeFrom="page">
            <wp:posOffset>899794</wp:posOffset>
          </wp:positionH>
          <wp:positionV relativeFrom="page">
            <wp:posOffset>449616</wp:posOffset>
          </wp:positionV>
          <wp:extent cx="893963" cy="784891"/>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40D8" w14:textId="77777777" w:rsidR="00FE13F2" w:rsidRDefault="004E79C8">
    <w:pPr>
      <w:pStyle w:val="Sidhuvudochsidfot"/>
    </w:pPr>
    <w:r>
      <w:rPr>
        <w:noProof/>
      </w:rPr>
      <w:drawing>
        <wp:anchor distT="152400" distB="152400" distL="152400" distR="152400" simplePos="0" relativeHeight="251658752" behindDoc="1" locked="0" layoutInCell="1" allowOverlap="1" wp14:anchorId="5033060E" wp14:editId="07777777">
          <wp:simplePos x="0" y="0"/>
          <wp:positionH relativeFrom="page">
            <wp:posOffset>899794</wp:posOffset>
          </wp:positionH>
          <wp:positionV relativeFrom="page">
            <wp:posOffset>449616</wp:posOffset>
          </wp:positionV>
          <wp:extent cx="893963" cy="784891"/>
          <wp:effectExtent l="0" t="0" r="0" b="0"/>
          <wp:wrapNone/>
          <wp:docPr id="1073741827" name="officeArt object" descr="Image 1"/>
          <wp:cNvGraphicFramePr/>
          <a:graphic xmlns:a="http://schemas.openxmlformats.org/drawingml/2006/main">
            <a:graphicData uri="http://schemas.openxmlformats.org/drawingml/2006/picture">
              <pic:pic xmlns:pic="http://schemas.openxmlformats.org/drawingml/2006/picture">
                <pic:nvPicPr>
                  <pic:cNvPr id="1073741827" name="Image 1" descr="Image 1"/>
                  <pic:cNvPicPr>
                    <a:picLocks noChangeAspect="1"/>
                  </pic:cNvPicPr>
                </pic:nvPicPr>
                <pic:blipFill>
                  <a:blip r:embed="rId1"/>
                  <a:stretch>
                    <a:fillRect/>
                  </a:stretch>
                </pic:blipFill>
                <pic:spPr>
                  <a:xfrm>
                    <a:off x="0" y="0"/>
                    <a:ext cx="893963" cy="78489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0932A"/>
    <w:multiLevelType w:val="multilevel"/>
    <w:tmpl w:val="8EF2585A"/>
    <w:styleLink w:val="Importeradestilen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87"/>
        </w:tabs>
        <w:ind w:left="68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682"/>
          <w:tab w:val="left" w:pos="687"/>
        </w:tabs>
        <w:ind w:left="80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82"/>
          <w:tab w:val="left" w:pos="687"/>
        </w:tabs>
        <w:ind w:left="91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82"/>
          <w:tab w:val="left" w:pos="687"/>
        </w:tabs>
        <w:ind w:left="103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82"/>
          <w:tab w:val="left" w:pos="687"/>
        </w:tabs>
        <w:ind w:left="114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82"/>
          <w:tab w:val="left" w:pos="687"/>
        </w:tabs>
        <w:ind w:left="126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82"/>
          <w:tab w:val="left" w:pos="687"/>
        </w:tabs>
        <w:ind w:left="1377"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82"/>
          <w:tab w:val="left" w:pos="687"/>
        </w:tabs>
        <w:ind w:left="1492"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DB4EBEE"/>
    <w:multiLevelType w:val="multilevel"/>
    <w:tmpl w:val="8EF2585A"/>
    <w:numStyleLink w:val="Importeradestilen1"/>
  </w:abstractNum>
  <w:num w:numId="1" w16cid:durableId="86776035">
    <w:abstractNumId w:val="0"/>
  </w:num>
  <w:num w:numId="2" w16cid:durableId="707687333">
    <w:abstractNumId w:val="1"/>
  </w:num>
  <w:num w:numId="3" w16cid:durableId="1016154458">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s>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s>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s>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s>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s>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s>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s>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04678237">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8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s>
          <w:ind w:left="79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s>
          <w:ind w:left="91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s>
          <w:ind w:left="103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s>
          <w:ind w:left="1146"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s>
          <w:ind w:left="126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s>
          <w:ind w:left="137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s>
          <w:ind w:left="149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801771082">
    <w:abstractNumId w:val="1"/>
    <w:lvlOverride w:ilvl="0">
      <w:startOverride w:val="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37166435">
    <w:abstractNumId w:val="1"/>
    <w:lvlOverride w:ilvl="0">
      <w:startOverride w:val="3"/>
    </w:lvlOverride>
  </w:num>
  <w:num w:numId="7" w16cid:durableId="454905663">
    <w:abstractNumId w:val="1"/>
    <w:lvlOverride w:ilvl="0">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4028"/>
          </w:tabs>
          <w:ind w:left="68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682"/>
            <w:tab w:val="left" w:pos="4028"/>
          </w:tabs>
          <w:ind w:left="79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82"/>
            <w:tab w:val="left" w:pos="4028"/>
          </w:tabs>
          <w:ind w:left="91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82"/>
            <w:tab w:val="left" w:pos="4028"/>
          </w:tabs>
          <w:ind w:left="103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82"/>
            <w:tab w:val="left" w:pos="4028"/>
          </w:tabs>
          <w:ind w:left="1146"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82"/>
            <w:tab w:val="left" w:pos="4028"/>
          </w:tabs>
          <w:ind w:left="126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82"/>
            <w:tab w:val="left" w:pos="4028"/>
          </w:tabs>
          <w:ind w:left="137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82"/>
            <w:tab w:val="left" w:pos="4028"/>
          </w:tabs>
          <w:ind w:left="149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698653930">
    <w:abstractNumId w:val="1"/>
    <w:lvlOverride w:ilvl="0">
      <w:startOverride w:val="1"/>
      <w:lvl w:ilvl="0">
        <w:start w:val="1"/>
        <w:numFmt w:val="decimal"/>
        <w:lvlText w:val="%1."/>
        <w:lvlJc w:val="left"/>
        <w:pPr>
          <w:ind w:left="682" w:hanging="56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9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9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0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5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7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270553324">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C3347A"/>
    <w:rsid w:val="00221481"/>
    <w:rsid w:val="004A55B6"/>
    <w:rsid w:val="004E79C8"/>
    <w:rsid w:val="0069754C"/>
    <w:rsid w:val="00C445C5"/>
    <w:rsid w:val="00FB0DDA"/>
    <w:rsid w:val="00FE13F2"/>
    <w:rsid w:val="39C334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26A7"/>
  <w15:docId w15:val="{7527D151-10BE-4543-A8D6-5C65AFD8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uiPriority w:val="9"/>
    <w:qFormat/>
    <w:pPr>
      <w:widowControl w:val="0"/>
      <w:ind w:left="682" w:hanging="566"/>
      <w:outlineLvl w:val="0"/>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widowControl w:val="0"/>
      <w:spacing w:before="89"/>
      <w:ind w:left="116"/>
    </w:pPr>
    <w:rPr>
      <w:rFonts w:ascii="Arial" w:hAnsi="Arial" w:cs="Arial Unicode MS"/>
      <w:b/>
      <w:bCs/>
      <w:color w:val="000000"/>
      <w:sz w:val="36"/>
      <w:szCs w:val="36"/>
      <w:u w:color="000000"/>
      <w14:textOutline w14:w="0" w14:cap="flat" w14:cmpd="sng" w14:algn="ctr">
        <w14:noFill/>
        <w14:prstDash w14:val="solid"/>
        <w14:bevel/>
      </w14:textOutline>
    </w:rPr>
  </w:style>
  <w:style w:type="numbering" w:customStyle="1" w:styleId="Importeradestilen1">
    <w:name w:val="Importerade stilen 1"/>
    <w:pPr>
      <w:numPr>
        <w:numId w:val="1"/>
      </w:numPr>
    </w:pPr>
  </w:style>
  <w:style w:type="paragraph" w:styleId="ListParagraph">
    <w:name w:val="List Paragraph"/>
    <w:pPr>
      <w:widowControl w:val="0"/>
      <w:ind w:left="682" w:hanging="567"/>
    </w:pPr>
    <w:rPr>
      <w:rFonts w:ascii="Arial" w:hAnsi="Arial" w:cs="Arial Unicode MS"/>
      <w:color w:val="000000"/>
      <w:sz w:val="22"/>
      <w:szCs w:val="22"/>
      <w:u w:color="000000"/>
    </w:rPr>
  </w:style>
  <w:style w:type="character" w:customStyle="1" w:styleId="Ingen">
    <w:name w:val="Ingen"/>
  </w:style>
  <w:style w:type="character" w:customStyle="1" w:styleId="Hyperlink0">
    <w:name w:val="Hyperlink.0"/>
    <w:basedOn w:val="Ingen"/>
  </w:style>
  <w:style w:type="paragraph" w:styleId="Header">
    <w:name w:val="header"/>
    <w:basedOn w:val="Normal"/>
    <w:link w:val="HeaderChar"/>
    <w:uiPriority w:val="99"/>
    <w:unhideWhenUsed/>
    <w:rsid w:val="00C445C5"/>
    <w:pPr>
      <w:tabs>
        <w:tab w:val="center" w:pos="4513"/>
        <w:tab w:val="right" w:pos="9026"/>
      </w:tabs>
    </w:pPr>
  </w:style>
  <w:style w:type="character" w:customStyle="1" w:styleId="HeaderChar">
    <w:name w:val="Header Char"/>
    <w:basedOn w:val="DefaultParagraphFont"/>
    <w:link w:val="Header"/>
    <w:uiPriority w:val="99"/>
    <w:rsid w:val="00C445C5"/>
    <w:rPr>
      <w:sz w:val="24"/>
      <w:szCs w:val="24"/>
      <w:lang w:val="en-US" w:eastAsia="en-US"/>
    </w:rPr>
  </w:style>
  <w:style w:type="paragraph" w:styleId="Footer">
    <w:name w:val="footer"/>
    <w:basedOn w:val="Normal"/>
    <w:link w:val="FooterChar"/>
    <w:uiPriority w:val="99"/>
    <w:unhideWhenUsed/>
    <w:rsid w:val="00C445C5"/>
    <w:pPr>
      <w:tabs>
        <w:tab w:val="center" w:pos="4513"/>
        <w:tab w:val="right" w:pos="9026"/>
      </w:tabs>
    </w:pPr>
  </w:style>
  <w:style w:type="character" w:customStyle="1" w:styleId="FooterChar">
    <w:name w:val="Footer Char"/>
    <w:basedOn w:val="DefaultParagraphFont"/>
    <w:link w:val="Footer"/>
    <w:uiPriority w:val="99"/>
    <w:rsid w:val="00C445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egling@kdss.s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2954</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Åberg</dc:creator>
  <cp:lastModifiedBy>Erik Åberg</cp:lastModifiedBy>
  <cp:revision>3</cp:revision>
  <dcterms:created xsi:type="dcterms:W3CDTF">2025-09-03T07:44:00Z</dcterms:created>
  <dcterms:modified xsi:type="dcterms:W3CDTF">2025-09-03T07:44:00Z</dcterms:modified>
</cp:coreProperties>
</file>