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98B07" w14:textId="77777777" w:rsidR="00D53FD3" w:rsidRDefault="00693492">
      <w:pPr>
        <w:tabs>
          <w:tab w:val="left" w:pos="1980"/>
          <w:tab w:val="left" w:pos="3051"/>
        </w:tabs>
        <w:ind w:left="59"/>
        <w:rPr>
          <w:sz w:val="28"/>
          <w:szCs w:val="28"/>
        </w:rPr>
      </w:pPr>
      <w:r>
        <w:rPr>
          <w:b/>
          <w:noProof/>
          <w:sz w:val="28"/>
          <w:szCs w:val="28"/>
        </w:rPr>
        <w:drawing>
          <wp:inline distT="0" distB="0" distL="114300" distR="114300" wp14:anchorId="34DA0C0B" wp14:editId="2C0CCC2D">
            <wp:extent cx="653415" cy="5873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53415" cy="587375"/>
                    </a:xfrm>
                    <a:prstGeom prst="rect">
                      <a:avLst/>
                    </a:prstGeom>
                    <a:ln/>
                  </pic:spPr>
                </pic:pic>
              </a:graphicData>
            </a:graphic>
          </wp:inline>
        </w:drawing>
      </w:r>
      <w:r>
        <w:rPr>
          <w:b/>
          <w:sz w:val="28"/>
          <w:szCs w:val="28"/>
        </w:rPr>
        <w:t xml:space="preserve"> </w:t>
      </w:r>
    </w:p>
    <w:p w14:paraId="67678A9F" w14:textId="77777777" w:rsidR="00D53FD3" w:rsidRDefault="00693492">
      <w:pPr>
        <w:pStyle w:val="Title"/>
      </w:pPr>
      <w:bookmarkStart w:id="0" w:name="_easwvgj3mmrh" w:colFirst="0" w:colLast="0"/>
      <w:bookmarkEnd w:id="0"/>
      <w:r>
        <w:t>SÄKERHETSPLAN</w:t>
      </w:r>
    </w:p>
    <w:p w14:paraId="0A3DD201" w14:textId="06387FE0" w:rsidR="00D53FD3" w:rsidRDefault="002E044D">
      <w:pPr>
        <w:pStyle w:val="Subtitle"/>
        <w:rPr>
          <w:rFonts w:ascii="Calibri" w:eastAsia="Calibri" w:hAnsi="Calibri" w:cs="Calibri"/>
          <w:sz w:val="22"/>
          <w:szCs w:val="22"/>
        </w:rPr>
      </w:pPr>
      <w:bookmarkStart w:id="1" w:name="_3gsgag42b5nz" w:colFirst="0" w:colLast="0"/>
      <w:bookmarkEnd w:id="1"/>
      <w:r>
        <w:t>Lag DM HJBK 2022</w:t>
      </w:r>
    </w:p>
    <w:p w14:paraId="00AE147C" w14:textId="77777777" w:rsidR="00D53FD3" w:rsidRDefault="00693492">
      <w:pPr>
        <w:pStyle w:val="Heading1"/>
      </w:pPr>
      <w:bookmarkStart w:id="2" w:name="_ofk892v3ks91" w:colFirst="0" w:colLast="0"/>
      <w:bookmarkEnd w:id="2"/>
      <w:r>
        <w:t>1. Nödläge eller akut händelse</w:t>
      </w:r>
    </w:p>
    <w:p w14:paraId="31547B4A" w14:textId="77777777" w:rsidR="00D53FD3" w:rsidRDefault="00693492">
      <w:r>
        <w:t>Den som observerar ett nödläge ska direkt larma genom</w:t>
      </w:r>
    </w:p>
    <w:p w14:paraId="110AA01A" w14:textId="77777777" w:rsidR="00D53FD3" w:rsidRDefault="00693492">
      <w:pPr>
        <w:numPr>
          <w:ilvl w:val="0"/>
          <w:numId w:val="3"/>
        </w:numPr>
      </w:pPr>
      <w:r>
        <w:t xml:space="preserve">att ringa </w:t>
      </w:r>
      <w:r>
        <w:rPr>
          <w:b/>
        </w:rPr>
        <w:t>SOS Alarm på telefonnummer 112</w:t>
      </w:r>
      <w:r>
        <w:t xml:space="preserve"> eller</w:t>
      </w:r>
    </w:p>
    <w:p w14:paraId="5FACB8BB" w14:textId="77777777" w:rsidR="00D53FD3" w:rsidRDefault="00693492">
      <w:pPr>
        <w:numPr>
          <w:ilvl w:val="0"/>
          <w:numId w:val="3"/>
        </w:numPr>
      </w:pPr>
      <w:r>
        <w:t xml:space="preserve">att anropa </w:t>
      </w:r>
      <w:r>
        <w:rPr>
          <w:b/>
        </w:rPr>
        <w:t>”Sweden rescue” på VHF kanal 16</w:t>
      </w:r>
    </w:p>
    <w:p w14:paraId="0037D7BC" w14:textId="77777777" w:rsidR="00D53FD3" w:rsidRDefault="00693492">
      <w:r>
        <w:t>Ange följande plats vid kontakt med SOS Alarm eller Sweden Rescue:</w:t>
      </w:r>
    </w:p>
    <w:p w14:paraId="795BF167" w14:textId="77777777" w:rsidR="00D53FD3" w:rsidRDefault="00693492">
      <w:pPr>
        <w:ind w:left="720"/>
        <w:rPr>
          <w:b/>
        </w:rPr>
      </w:pPr>
      <w:r>
        <w:rPr>
          <w:b/>
        </w:rPr>
        <w:t>Lilla Varholmen</w:t>
      </w:r>
      <w:r>
        <w:rPr>
          <w:b/>
        </w:rPr>
        <w:tab/>
        <w:t>57°,710 N</w:t>
      </w:r>
      <w:r>
        <w:rPr>
          <w:b/>
        </w:rPr>
        <w:tab/>
        <w:t>11,704 E</w:t>
      </w:r>
    </w:p>
    <w:p w14:paraId="5748FFC5" w14:textId="77777777" w:rsidR="00D53FD3" w:rsidRDefault="00693492">
      <w:r>
        <w:t>Larm ska av tidsskäl inte ske via säkerhetsbåt eller tävlingsledningen. Däremot ska säkerhetschef informeras så snart som möjligt.</w:t>
      </w:r>
    </w:p>
    <w:p w14:paraId="2688FA77" w14:textId="77777777" w:rsidR="00D53FD3" w:rsidRDefault="00693492">
      <w:r>
        <w:t>Vid nödläge ska våra eg</w:t>
      </w:r>
      <w:r>
        <w:t>na insatser i första hand inriktas på att rädda personer.</w:t>
      </w:r>
    </w:p>
    <w:p w14:paraId="6FFD6F29" w14:textId="77777777" w:rsidR="00D53FD3" w:rsidRDefault="00693492">
      <w:r>
        <w:t>Vid allvarlig personskada</w:t>
      </w:r>
    </w:p>
    <w:p w14:paraId="689E601E" w14:textId="77777777" w:rsidR="00D53FD3" w:rsidRDefault="00693492">
      <w:pPr>
        <w:numPr>
          <w:ilvl w:val="0"/>
          <w:numId w:val="2"/>
        </w:numPr>
      </w:pPr>
      <w:r>
        <w:t>Ta hand om den skadade (i ordning ABC: Andning, Blödning, Chock)</w:t>
      </w:r>
    </w:p>
    <w:p w14:paraId="1EDA5237" w14:textId="77777777" w:rsidR="00D53FD3" w:rsidRDefault="00693492">
      <w:pPr>
        <w:numPr>
          <w:ilvl w:val="0"/>
          <w:numId w:val="2"/>
        </w:numPr>
      </w:pPr>
      <w:r>
        <w:t>Se till att den skadade hålls varm.</w:t>
      </w:r>
    </w:p>
    <w:p w14:paraId="3890D05D" w14:textId="77777777" w:rsidR="00D53FD3" w:rsidRDefault="00693492">
      <w:pPr>
        <w:numPr>
          <w:ilvl w:val="0"/>
          <w:numId w:val="2"/>
        </w:numPr>
      </w:pPr>
      <w:r>
        <w:t>Ring 112 om det behövs</w:t>
      </w:r>
    </w:p>
    <w:p w14:paraId="26964519" w14:textId="77777777" w:rsidR="00D53FD3" w:rsidRDefault="00693492">
      <w:pPr>
        <w:numPr>
          <w:ilvl w:val="0"/>
          <w:numId w:val="2"/>
        </w:numPr>
      </w:pPr>
      <w:r>
        <w:t>Informera säkerhetsansvarig</w:t>
      </w:r>
    </w:p>
    <w:p w14:paraId="6DE5843B" w14:textId="77777777" w:rsidR="00D53FD3" w:rsidRDefault="00693492">
      <w:r>
        <w:t xml:space="preserve">Uppsamlingsplats på </w:t>
      </w:r>
      <w:r>
        <w:t>sjön är vid respektive banområde är startfartyg.</w:t>
      </w:r>
    </w:p>
    <w:p w14:paraId="190EB576" w14:textId="77777777" w:rsidR="00D53FD3" w:rsidRDefault="00693492">
      <w:r>
        <w:t>Uppsamlingsplats på land är vid kiosken vid infart till klubben.</w:t>
      </w:r>
    </w:p>
    <w:p w14:paraId="6454243D" w14:textId="77777777" w:rsidR="00D53FD3" w:rsidRDefault="00693492">
      <w:r>
        <w:t>Alla som finns tillgängliga har skyldighet att hjälpa till vid ett nödläge eller akut händelse.</w:t>
      </w:r>
    </w:p>
    <w:p w14:paraId="0AFF3718" w14:textId="77777777" w:rsidR="00D53FD3" w:rsidRDefault="00693492">
      <w:r>
        <w:t>Coach- och följebåtar inkl. gästande båtar öve</w:t>
      </w:r>
      <w:r>
        <w:t>rgår till att vara säkerhetsbåtar efter egen bedömning eller efter begäran från säkerhetsbåt.</w:t>
      </w:r>
    </w:p>
    <w:p w14:paraId="7BF13BA7" w14:textId="77777777" w:rsidR="00D53FD3" w:rsidRDefault="00693492">
      <w:r>
        <w:t>Banläggarbåtar och domarbåtar övergår till att vara säkerhetsbåtar efter beslut av seglingsledare.</w:t>
      </w:r>
    </w:p>
    <w:p w14:paraId="708A6EC0" w14:textId="77777777" w:rsidR="00D53FD3" w:rsidRDefault="00693492">
      <w:pPr>
        <w:pStyle w:val="Heading1"/>
        <w:pageBreakBefore/>
      </w:pPr>
      <w:bookmarkStart w:id="3" w:name="_r4oe3kanarc0" w:colFirst="0" w:colLast="0"/>
      <w:bookmarkEnd w:id="3"/>
      <w:r>
        <w:lastRenderedPageBreak/>
        <w:t>2. Praktiska råd</w:t>
      </w:r>
    </w:p>
    <w:p w14:paraId="09C7A9F9" w14:textId="77777777" w:rsidR="00D53FD3" w:rsidRDefault="00693492">
      <w:r>
        <w:t>När man ska undsätta en person eller en båt bö</w:t>
      </w:r>
      <w:r>
        <w:t>r man närma sig från lovart. Kringflytande materiel kan försvåra arbetet och se upp så att propellern inte skadar någon.</w:t>
      </w:r>
    </w:p>
    <w:p w14:paraId="4BD0706D" w14:textId="77777777" w:rsidR="00D53FD3" w:rsidRDefault="00693492">
      <w:r>
        <w:t>Undsätt alltid personer först och därefter utrustning och båtar.</w:t>
      </w:r>
    </w:p>
    <w:p w14:paraId="1675DD91" w14:textId="77777777" w:rsidR="00D53FD3" w:rsidRDefault="00693492">
      <w:r>
        <w:t>Kappsejsade båtar, där personerna har räddats, bör märkas ut med band.</w:t>
      </w:r>
    </w:p>
    <w:p w14:paraId="42C1C098" w14:textId="77777777" w:rsidR="00D53FD3" w:rsidRDefault="00693492">
      <w:r>
        <w:t>Vid bogsering: Det är lättare att hålla styr på den bogserade båten om centerbordet dras upp till hälften.</w:t>
      </w:r>
    </w:p>
    <w:p w14:paraId="1E06548C" w14:textId="77777777" w:rsidR="00D53FD3" w:rsidRDefault="00693492">
      <w:pPr>
        <w:rPr>
          <w:rFonts w:ascii="Calibri" w:eastAsia="Calibri" w:hAnsi="Calibri" w:cs="Calibri"/>
        </w:rPr>
      </w:pPr>
      <w:r>
        <w:t xml:space="preserve">Tänk på att i vissa svåra vind-och vågförhållanden kan in- och utsegling ur hamnen vara besvärlig för seglarna och säkerhetsbåtar ska då </w:t>
      </w:r>
      <w:r>
        <w:t>finnas i närheten.</w:t>
      </w:r>
    </w:p>
    <w:p w14:paraId="73E643B7" w14:textId="77777777" w:rsidR="00D53FD3" w:rsidRDefault="00693492">
      <w:pPr>
        <w:pStyle w:val="Heading1"/>
      </w:pPr>
      <w:bookmarkStart w:id="4" w:name="_yn53x8k0ebnw" w:colFirst="0" w:colLast="0"/>
      <w:bookmarkEnd w:id="4"/>
      <w:r>
        <w:t>3. Följebåtar (coacher och föräldrar)</w:t>
      </w:r>
    </w:p>
    <w:p w14:paraId="63C0C0E9" w14:textId="77777777" w:rsidR="00D53FD3" w:rsidRDefault="00693492">
      <w:pPr>
        <w:tabs>
          <w:tab w:val="left" w:pos="1980"/>
          <w:tab w:val="left" w:pos="3051"/>
        </w:tabs>
        <w:rPr>
          <w:rFonts w:ascii="Calibri" w:eastAsia="Calibri" w:hAnsi="Calibri" w:cs="Calibri"/>
        </w:rPr>
      </w:pPr>
      <w:r>
        <w:rPr>
          <w:rFonts w:ascii="Calibri" w:eastAsia="Calibri" w:hAnsi="Calibri" w:cs="Calibri"/>
        </w:rPr>
        <w:t>Varje förare av en följebåt, både coach och förälder, är en stödperson enligt KSR 3.3 och seglarna är ansvariga för deras beteende och eventuella hindrande av andra seglare.</w:t>
      </w:r>
    </w:p>
    <w:p w14:paraId="74B5872E" w14:textId="77777777" w:rsidR="00D53FD3" w:rsidRDefault="00693492">
      <w:pPr>
        <w:tabs>
          <w:tab w:val="left" w:pos="1980"/>
          <w:tab w:val="left" w:pos="3051"/>
        </w:tabs>
        <w:rPr>
          <w:rFonts w:ascii="Calibri" w:eastAsia="Calibri" w:hAnsi="Calibri" w:cs="Calibri"/>
        </w:rPr>
      </w:pPr>
      <w:r>
        <w:rPr>
          <w:rFonts w:ascii="Calibri" w:eastAsia="Calibri" w:hAnsi="Calibri" w:cs="Calibri"/>
        </w:rPr>
        <w:t xml:space="preserve">Följebåt måste </w:t>
      </w:r>
      <w:r>
        <w:rPr>
          <w:rFonts w:ascii="Calibri" w:eastAsia="Calibri" w:hAnsi="Calibri" w:cs="Calibri"/>
        </w:rPr>
        <w:t>vistas minst 100 meter utanför både innerbanans och ytterbanans begränsningslinjer och måste hålla minst 100 meter till tävlande båt oavsett fleet.</w:t>
      </w:r>
    </w:p>
    <w:p w14:paraId="730FD60F" w14:textId="77777777" w:rsidR="00D53FD3" w:rsidRDefault="00693492">
      <w:pPr>
        <w:tabs>
          <w:tab w:val="left" w:pos="1980"/>
          <w:tab w:val="left" w:pos="3051"/>
        </w:tabs>
        <w:rPr>
          <w:rFonts w:ascii="Calibri" w:eastAsia="Calibri" w:hAnsi="Calibri" w:cs="Calibri"/>
        </w:rPr>
      </w:pPr>
      <w:r>
        <w:rPr>
          <w:rFonts w:ascii="Calibri" w:eastAsia="Calibri" w:hAnsi="Calibri" w:cs="Calibri"/>
        </w:rPr>
        <w:t>Det är tillåtet att sakta förflytta sig utanför innerbanans och ytterbanans begränsningslinjer om förflyt</w:t>
      </w:r>
      <w:r>
        <w:rPr>
          <w:rFonts w:ascii="Calibri" w:eastAsia="Calibri" w:hAnsi="Calibri" w:cs="Calibri"/>
        </w:rPr>
        <w:t>tningen görs med låg fart och med ringa påverkan</w:t>
      </w:r>
    </w:p>
    <w:p w14:paraId="41940272" w14:textId="77777777" w:rsidR="00D53FD3" w:rsidRDefault="00693492">
      <w:pPr>
        <w:pStyle w:val="Heading1"/>
      </w:pPr>
      <w:bookmarkStart w:id="5" w:name="_vww1ejkmgsd8" w:colFirst="0" w:colLast="0"/>
      <w:bookmarkEnd w:id="5"/>
      <w:r>
        <w:t>4. Personlig säkerhet</w:t>
      </w:r>
    </w:p>
    <w:p w14:paraId="662EB923" w14:textId="77777777" w:rsidR="00D53FD3" w:rsidRDefault="00693492">
      <w:r>
        <w:t>Tävlande och alla funktionärer ska på sjön ha på sig personlig flytutrustning hela tiden utom vid kortvarigt byte eller justering av kläder eller personlig utrustning.</w:t>
      </w:r>
    </w:p>
    <w:p w14:paraId="298158DF" w14:textId="77777777" w:rsidR="00D53FD3" w:rsidRDefault="00693492">
      <w:r>
        <w:t xml:space="preserve">Det är varje </w:t>
      </w:r>
      <w:r>
        <w:t>seglares ansvar att säkerställa att båten är sjöduglig och uppfyller alla säkerhetskrav som gäller båtklassen. För optimistjollar gäller:</w:t>
      </w:r>
    </w:p>
    <w:p w14:paraId="623B1EBA" w14:textId="77777777" w:rsidR="00D53FD3" w:rsidRDefault="00693492">
      <w:pPr>
        <w:numPr>
          <w:ilvl w:val="0"/>
          <w:numId w:val="1"/>
        </w:numPr>
      </w:pPr>
      <w:r>
        <w:t>Avståndet mellan hanfot och bom ska vara mindre än 100 mm</w:t>
      </w:r>
    </w:p>
    <w:p w14:paraId="1116BCDC" w14:textId="77777777" w:rsidR="00D53FD3" w:rsidRDefault="00693492">
      <w:pPr>
        <w:numPr>
          <w:ilvl w:val="0"/>
          <w:numId w:val="1"/>
        </w:numPr>
      </w:pPr>
      <w:r>
        <w:t>Bogserlina som är minst 5 mm tjock och 8 m lång ska ligga lö</w:t>
      </w:r>
      <w:r>
        <w:t>st i fören och i änden vara försedd med en pålstek med en ögla med minst 15 cm diameter</w:t>
      </w:r>
    </w:p>
    <w:p w14:paraId="3057FDFE" w14:textId="77777777" w:rsidR="00D53FD3" w:rsidRDefault="00693492">
      <w:pPr>
        <w:numPr>
          <w:ilvl w:val="0"/>
          <w:numId w:val="1"/>
        </w:numPr>
      </w:pPr>
      <w:r>
        <w:t>Mastsäkring ska vara på</w:t>
      </w:r>
    </w:p>
    <w:p w14:paraId="3AB7CA59" w14:textId="77777777" w:rsidR="00D53FD3" w:rsidRDefault="00693492">
      <w:pPr>
        <w:numPr>
          <w:ilvl w:val="0"/>
          <w:numId w:val="1"/>
        </w:numPr>
      </w:pPr>
      <w:r>
        <w:t>Sticksvärdet (centerbordet) ska vara fästa i skrivet med säkerhetslina</w:t>
      </w:r>
    </w:p>
    <w:p w14:paraId="37DA8057" w14:textId="77777777" w:rsidR="00D53FD3" w:rsidRDefault="00693492">
      <w:pPr>
        <w:numPr>
          <w:ilvl w:val="0"/>
          <w:numId w:val="1"/>
        </w:numPr>
      </w:pPr>
      <w:r>
        <w:t>Rodret ska vara fästa i skrivet med säkerhetslina</w:t>
      </w:r>
    </w:p>
    <w:p w14:paraId="547A526F" w14:textId="77777777" w:rsidR="00D53FD3" w:rsidRDefault="00693492">
      <w:pPr>
        <w:numPr>
          <w:ilvl w:val="0"/>
          <w:numId w:val="1"/>
        </w:numPr>
      </w:pPr>
      <w:r>
        <w:t>Öskar ska finnas vara f</w:t>
      </w:r>
      <w:r>
        <w:t>ästa i skrivet med säkerhetslina</w:t>
      </w:r>
    </w:p>
    <w:p w14:paraId="73B95B71" w14:textId="77777777" w:rsidR="00D53FD3" w:rsidRDefault="00693492">
      <w:pPr>
        <w:numPr>
          <w:ilvl w:val="0"/>
          <w:numId w:val="1"/>
        </w:numPr>
      </w:pPr>
      <w:r>
        <w:t>Paddel ska finnas och vara fästa i skrivet med säkerhetslina</w:t>
      </w:r>
    </w:p>
    <w:p w14:paraId="28F5E634" w14:textId="77777777" w:rsidR="00D53FD3" w:rsidRDefault="00693492">
      <w:pPr>
        <w:pStyle w:val="Heading1"/>
      </w:pPr>
      <w:bookmarkStart w:id="6" w:name="_3u7u7x2djjki" w:colFirst="0" w:colLast="0"/>
      <w:bookmarkEnd w:id="6"/>
      <w:r>
        <w:lastRenderedPageBreak/>
        <w:t>5. Grund och grundområden</w:t>
      </w:r>
    </w:p>
    <w:p w14:paraId="7C8D1EF2" w14:textId="77777777" w:rsidR="00D53FD3" w:rsidRDefault="00693492">
      <w:pPr>
        <w:tabs>
          <w:tab w:val="left" w:pos="1980"/>
          <w:tab w:val="left" w:pos="3051"/>
        </w:tabs>
        <w:rPr>
          <w:rFonts w:ascii="Calibri" w:eastAsia="Calibri" w:hAnsi="Calibri" w:cs="Calibri"/>
        </w:rPr>
      </w:pPr>
      <w:r>
        <w:rPr>
          <w:rFonts w:ascii="Calibri" w:eastAsia="Calibri" w:hAnsi="Calibri" w:cs="Calibri"/>
        </w:rPr>
        <w:t>Nord och nordväst om Stora Skarven finns ett grundområde med flera grund och undervattensstenar. På bilden nedan är området inringat. På</w:t>
      </w:r>
      <w:r>
        <w:rPr>
          <w:rFonts w:ascii="Calibri" w:eastAsia="Calibri" w:hAnsi="Calibri" w:cs="Calibri"/>
        </w:rPr>
        <w:t xml:space="preserve"> sjön är det yttersta grundet utmärkt med en vit boj. Seglare och följebåt får ej visas i grundområdet om inte nödläge eller akut händelse föranleder annat.</w:t>
      </w:r>
    </w:p>
    <w:p w14:paraId="4CE923BF" w14:textId="77777777" w:rsidR="00D53FD3" w:rsidRDefault="00693492">
      <w:pPr>
        <w:tabs>
          <w:tab w:val="left" w:pos="1980"/>
          <w:tab w:val="left" w:pos="3051"/>
        </w:tabs>
      </w:pPr>
      <w:r>
        <w:rPr>
          <w:rFonts w:ascii="Calibri" w:eastAsia="Calibri" w:hAnsi="Calibri" w:cs="Calibri"/>
          <w:noProof/>
        </w:rPr>
        <w:drawing>
          <wp:inline distT="114300" distB="114300" distL="114300" distR="114300" wp14:anchorId="0201AD72" wp14:editId="1567B2C0">
            <wp:extent cx="5759140" cy="3835400"/>
            <wp:effectExtent l="12700" t="12700" r="12700" b="127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59140" cy="3835400"/>
                    </a:xfrm>
                    <a:prstGeom prst="rect">
                      <a:avLst/>
                    </a:prstGeom>
                    <a:ln w="12700">
                      <a:solidFill>
                        <a:srgbClr val="D9D9D9"/>
                      </a:solidFill>
                      <a:prstDash val="solid"/>
                    </a:ln>
                  </pic:spPr>
                </pic:pic>
              </a:graphicData>
            </a:graphic>
          </wp:inline>
        </w:drawing>
      </w:r>
    </w:p>
    <w:p w14:paraId="270D3DB7" w14:textId="77777777" w:rsidR="00D53FD3" w:rsidRDefault="00693492">
      <w:pPr>
        <w:pStyle w:val="Heading1"/>
      </w:pPr>
      <w:bookmarkStart w:id="7" w:name="_4r0gfonrai2m" w:colFirst="0" w:colLast="0"/>
      <w:bookmarkEnd w:id="7"/>
      <w:r>
        <w:t>6. Säkerhetsorganisation</w:t>
      </w:r>
    </w:p>
    <w:p w14:paraId="42055B77" w14:textId="15E0AB0B" w:rsidR="00D53FD3" w:rsidRDefault="00693492">
      <w:pPr>
        <w:spacing w:after="200"/>
      </w:pPr>
      <w:r>
        <w:t xml:space="preserve">Säkerhetschef: </w:t>
      </w:r>
      <w:r w:rsidR="00657226">
        <w:t>Håkan Sandgren</w:t>
      </w:r>
      <w:r>
        <w:t xml:space="preserve"> (</w:t>
      </w:r>
      <w:hyperlink r:id="rId9" w:history="1">
        <w:r w:rsidR="00657226" w:rsidRPr="002E66DB">
          <w:rPr>
            <w:rStyle w:val="Hyperlink"/>
          </w:rPr>
          <w:t>hakan.sandgren@telia.com</w:t>
        </w:r>
      </w:hyperlink>
      <w:r>
        <w:t>, 07</w:t>
      </w:r>
      <w:r w:rsidR="00657226">
        <w:t>09-105160</w:t>
      </w:r>
      <w:r>
        <w:t>)</w:t>
      </w:r>
    </w:p>
    <w:p w14:paraId="6292B0BB" w14:textId="77777777" w:rsidR="00D53FD3" w:rsidRDefault="00693492">
      <w:pPr>
        <w:spacing w:after="0"/>
      </w:pPr>
      <w:r>
        <w:t>Säkerhetsbåtar och bemanning:</w:t>
      </w:r>
    </w:p>
    <w:p w14:paraId="3092E13B" w14:textId="77777777" w:rsidR="00D53FD3" w:rsidRDefault="00D53FD3">
      <w:pPr>
        <w:spacing w:after="0"/>
      </w:pPr>
    </w:p>
    <w:tbl>
      <w:tblPr>
        <w:tblStyle w:val="a"/>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4"/>
        <w:gridCol w:w="3023"/>
        <w:gridCol w:w="3023"/>
      </w:tblGrid>
      <w:tr w:rsidR="00D53FD3" w14:paraId="09829C83" w14:textId="77777777">
        <w:tc>
          <w:tcPr>
            <w:tcW w:w="3023" w:type="dxa"/>
            <w:shd w:val="clear" w:color="auto" w:fill="434343"/>
            <w:tcMar>
              <w:top w:w="99" w:type="dxa"/>
              <w:left w:w="99" w:type="dxa"/>
              <w:bottom w:w="99" w:type="dxa"/>
              <w:right w:w="99" w:type="dxa"/>
            </w:tcMar>
          </w:tcPr>
          <w:p w14:paraId="0DD77279" w14:textId="77777777" w:rsidR="00D53FD3" w:rsidRDefault="00693492">
            <w:pPr>
              <w:pBdr>
                <w:top w:val="nil"/>
                <w:left w:val="nil"/>
                <w:bottom w:val="nil"/>
                <w:right w:val="nil"/>
                <w:between w:val="nil"/>
              </w:pBdr>
              <w:spacing w:after="0"/>
              <w:rPr>
                <w:color w:val="FFFFFF"/>
              </w:rPr>
            </w:pPr>
            <w:r>
              <w:rPr>
                <w:color w:val="FFFFFF"/>
              </w:rPr>
              <w:t>Säkerhetsbåt</w:t>
            </w:r>
          </w:p>
          <w:p w14:paraId="1D4F3DDD" w14:textId="77777777" w:rsidR="00D53FD3" w:rsidRDefault="00D53FD3">
            <w:pPr>
              <w:pBdr>
                <w:top w:val="nil"/>
                <w:left w:val="nil"/>
                <w:bottom w:val="nil"/>
                <w:right w:val="nil"/>
                <w:between w:val="nil"/>
              </w:pBdr>
              <w:spacing w:after="0"/>
              <w:rPr>
                <w:color w:val="FFFFFF"/>
              </w:rPr>
            </w:pPr>
          </w:p>
        </w:tc>
        <w:tc>
          <w:tcPr>
            <w:tcW w:w="3023" w:type="dxa"/>
            <w:shd w:val="clear" w:color="auto" w:fill="434343"/>
            <w:tcMar>
              <w:top w:w="99" w:type="dxa"/>
              <w:left w:w="99" w:type="dxa"/>
              <w:bottom w:w="99" w:type="dxa"/>
              <w:right w:w="99" w:type="dxa"/>
            </w:tcMar>
          </w:tcPr>
          <w:p w14:paraId="0404F9B7" w14:textId="77777777" w:rsidR="00D53FD3" w:rsidRDefault="00693492">
            <w:pPr>
              <w:pBdr>
                <w:top w:val="nil"/>
                <w:left w:val="nil"/>
                <w:bottom w:val="nil"/>
                <w:right w:val="nil"/>
                <w:between w:val="nil"/>
              </w:pBdr>
              <w:spacing w:after="0"/>
              <w:rPr>
                <w:color w:val="FFFFFF"/>
              </w:rPr>
            </w:pPr>
            <w:r>
              <w:rPr>
                <w:color w:val="FFFFFF"/>
              </w:rPr>
              <w:t>Besättningsmedlemmar</w:t>
            </w:r>
          </w:p>
        </w:tc>
        <w:tc>
          <w:tcPr>
            <w:tcW w:w="3023" w:type="dxa"/>
            <w:shd w:val="clear" w:color="auto" w:fill="434343"/>
            <w:tcMar>
              <w:top w:w="99" w:type="dxa"/>
              <w:left w:w="99" w:type="dxa"/>
              <w:bottom w:w="99" w:type="dxa"/>
              <w:right w:w="99" w:type="dxa"/>
            </w:tcMar>
          </w:tcPr>
          <w:p w14:paraId="4DEC9E52" w14:textId="77777777" w:rsidR="00D53FD3" w:rsidRDefault="00693492">
            <w:pPr>
              <w:pBdr>
                <w:top w:val="nil"/>
                <w:left w:val="nil"/>
                <w:bottom w:val="nil"/>
                <w:right w:val="nil"/>
                <w:between w:val="nil"/>
              </w:pBdr>
              <w:spacing w:after="0"/>
              <w:rPr>
                <w:color w:val="FFFFFF"/>
              </w:rPr>
            </w:pPr>
            <w:r>
              <w:rPr>
                <w:color w:val="FFFFFF"/>
              </w:rPr>
              <w:t>Telefonnummer</w:t>
            </w:r>
          </w:p>
        </w:tc>
      </w:tr>
      <w:tr w:rsidR="00D53FD3" w14:paraId="0C3D5300" w14:textId="77777777">
        <w:trPr>
          <w:trHeight w:val="440"/>
        </w:trPr>
        <w:tc>
          <w:tcPr>
            <w:tcW w:w="3023" w:type="dxa"/>
            <w:vMerge w:val="restart"/>
            <w:tcMar>
              <w:top w:w="99" w:type="dxa"/>
              <w:left w:w="99" w:type="dxa"/>
              <w:bottom w:w="99" w:type="dxa"/>
              <w:right w:w="99" w:type="dxa"/>
            </w:tcMar>
            <w:vAlign w:val="center"/>
          </w:tcPr>
          <w:p w14:paraId="72BB1691" w14:textId="7CE72EDE" w:rsidR="00D53FD3" w:rsidRDefault="00693492">
            <w:pPr>
              <w:spacing w:after="0"/>
            </w:pPr>
            <w:r>
              <w:t xml:space="preserve">Säkerhetsbåt </w:t>
            </w:r>
            <w:r w:rsidR="00752CD0">
              <w:t>1</w:t>
            </w:r>
          </w:p>
        </w:tc>
        <w:tc>
          <w:tcPr>
            <w:tcW w:w="3023" w:type="dxa"/>
            <w:tcBorders>
              <w:bottom w:val="single" w:sz="6" w:space="0" w:color="000000"/>
            </w:tcBorders>
            <w:tcMar>
              <w:top w:w="99" w:type="dxa"/>
              <w:left w:w="99" w:type="dxa"/>
              <w:bottom w:w="99" w:type="dxa"/>
              <w:right w:w="99" w:type="dxa"/>
            </w:tcMar>
            <w:vAlign w:val="center"/>
          </w:tcPr>
          <w:p w14:paraId="0E5DB5BC" w14:textId="47D1844A" w:rsidR="00D53FD3" w:rsidRDefault="00752CD0">
            <w:pPr>
              <w:spacing w:after="0"/>
            </w:pPr>
            <w:r>
              <w:t>Håkan Sandgren</w:t>
            </w:r>
          </w:p>
        </w:tc>
        <w:tc>
          <w:tcPr>
            <w:tcW w:w="3023" w:type="dxa"/>
            <w:tcBorders>
              <w:bottom w:val="single" w:sz="6" w:space="0" w:color="000000"/>
            </w:tcBorders>
            <w:tcMar>
              <w:top w:w="99" w:type="dxa"/>
              <w:left w:w="99" w:type="dxa"/>
              <w:bottom w:w="99" w:type="dxa"/>
              <w:right w:w="99" w:type="dxa"/>
            </w:tcMar>
            <w:vAlign w:val="center"/>
          </w:tcPr>
          <w:p w14:paraId="3C11A6EB" w14:textId="7D4309CA" w:rsidR="00D53FD3" w:rsidRDefault="00752CD0">
            <w:pPr>
              <w:spacing w:after="0"/>
            </w:pPr>
            <w:r>
              <w:t>070-910 51 60</w:t>
            </w:r>
          </w:p>
        </w:tc>
      </w:tr>
      <w:tr w:rsidR="00D53FD3" w14:paraId="2914A2A4" w14:textId="77777777">
        <w:trPr>
          <w:trHeight w:val="440"/>
        </w:trPr>
        <w:tc>
          <w:tcPr>
            <w:tcW w:w="3023" w:type="dxa"/>
            <w:vMerge/>
            <w:tcBorders>
              <w:right w:val="single" w:sz="6" w:space="0" w:color="000000"/>
            </w:tcBorders>
            <w:tcMar>
              <w:top w:w="99" w:type="dxa"/>
              <w:left w:w="99" w:type="dxa"/>
              <w:bottom w:w="99" w:type="dxa"/>
              <w:right w:w="99" w:type="dxa"/>
            </w:tcMar>
            <w:vAlign w:val="center"/>
          </w:tcPr>
          <w:p w14:paraId="27A5E15F" w14:textId="77777777" w:rsidR="00D53FD3" w:rsidRDefault="00D53FD3">
            <w:pPr>
              <w:pBdr>
                <w:top w:val="nil"/>
                <w:left w:val="nil"/>
                <w:bottom w:val="nil"/>
                <w:right w:val="nil"/>
                <w:between w:val="nil"/>
              </w:pBdr>
              <w:spacing w:after="0"/>
            </w:pPr>
          </w:p>
        </w:tc>
        <w:tc>
          <w:tcPr>
            <w:tcW w:w="3023" w:type="dxa"/>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vAlign w:val="center"/>
          </w:tcPr>
          <w:p w14:paraId="21C3C019" w14:textId="2928486B" w:rsidR="00D53FD3" w:rsidRDefault="00D53FD3">
            <w:pPr>
              <w:spacing w:after="0"/>
            </w:pPr>
          </w:p>
        </w:tc>
        <w:tc>
          <w:tcPr>
            <w:tcW w:w="3023" w:type="dxa"/>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vAlign w:val="center"/>
          </w:tcPr>
          <w:p w14:paraId="6DAD369A" w14:textId="2420EBFF" w:rsidR="00D53FD3" w:rsidRDefault="00D53FD3">
            <w:pPr>
              <w:spacing w:after="0"/>
            </w:pPr>
          </w:p>
        </w:tc>
      </w:tr>
      <w:tr w:rsidR="00D53FD3" w14:paraId="0998E458" w14:textId="77777777">
        <w:trPr>
          <w:trHeight w:val="440"/>
        </w:trPr>
        <w:tc>
          <w:tcPr>
            <w:tcW w:w="3023" w:type="dxa"/>
            <w:vMerge w:val="restart"/>
            <w:tcBorders>
              <w:right w:val="single" w:sz="6" w:space="0" w:color="000000"/>
            </w:tcBorders>
            <w:tcMar>
              <w:top w:w="99" w:type="dxa"/>
              <w:left w:w="99" w:type="dxa"/>
              <w:bottom w:w="99" w:type="dxa"/>
              <w:right w:w="99" w:type="dxa"/>
            </w:tcMar>
            <w:vAlign w:val="center"/>
          </w:tcPr>
          <w:p w14:paraId="17B02840" w14:textId="4BFDE6C5" w:rsidR="00D53FD3" w:rsidRDefault="00693492">
            <w:pPr>
              <w:spacing w:after="0"/>
            </w:pPr>
            <w:r>
              <w:t xml:space="preserve">Säkerhetsbåt </w:t>
            </w:r>
            <w:r w:rsidR="00752CD0">
              <w:t>2</w:t>
            </w:r>
          </w:p>
        </w:tc>
        <w:tc>
          <w:tcPr>
            <w:tcW w:w="3023" w:type="dxa"/>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vAlign w:val="center"/>
          </w:tcPr>
          <w:p w14:paraId="5C04DB57" w14:textId="12E0A9F5" w:rsidR="00D53FD3" w:rsidRDefault="00752CD0">
            <w:pPr>
              <w:spacing w:after="0"/>
            </w:pPr>
            <w:r>
              <w:t>Fredrik Lundholm</w:t>
            </w:r>
          </w:p>
        </w:tc>
        <w:tc>
          <w:tcPr>
            <w:tcW w:w="3023" w:type="dxa"/>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vAlign w:val="center"/>
          </w:tcPr>
          <w:p w14:paraId="415F8C5F" w14:textId="3F0E8749" w:rsidR="00D53FD3" w:rsidRDefault="00A07388">
            <w:pPr>
              <w:spacing w:after="0"/>
            </w:pPr>
            <w:r>
              <w:t>073-33</w:t>
            </w:r>
            <w:r w:rsidR="00CA32ED">
              <w:t xml:space="preserve">3 </w:t>
            </w:r>
            <w:r>
              <w:t>20</w:t>
            </w:r>
            <w:r w:rsidR="00CA32ED">
              <w:t xml:space="preserve"> </w:t>
            </w:r>
            <w:r>
              <w:t>53</w:t>
            </w:r>
          </w:p>
        </w:tc>
      </w:tr>
      <w:tr w:rsidR="00D53FD3" w14:paraId="10770E2D" w14:textId="77777777">
        <w:trPr>
          <w:trHeight w:val="440"/>
        </w:trPr>
        <w:tc>
          <w:tcPr>
            <w:tcW w:w="3023" w:type="dxa"/>
            <w:vMerge/>
            <w:tcBorders>
              <w:right w:val="single" w:sz="6" w:space="0" w:color="000000"/>
            </w:tcBorders>
            <w:tcMar>
              <w:top w:w="99" w:type="dxa"/>
              <w:left w:w="99" w:type="dxa"/>
              <w:bottom w:w="99" w:type="dxa"/>
              <w:right w:w="99" w:type="dxa"/>
            </w:tcMar>
            <w:vAlign w:val="center"/>
          </w:tcPr>
          <w:p w14:paraId="497CB08D" w14:textId="77777777" w:rsidR="00D53FD3" w:rsidRDefault="00D53FD3">
            <w:pPr>
              <w:spacing w:after="0"/>
            </w:pPr>
          </w:p>
        </w:tc>
        <w:tc>
          <w:tcPr>
            <w:tcW w:w="3023" w:type="dxa"/>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vAlign w:val="center"/>
          </w:tcPr>
          <w:p w14:paraId="4F8DEDFC" w14:textId="11C7D905" w:rsidR="00D53FD3" w:rsidRDefault="00D53FD3">
            <w:pPr>
              <w:spacing w:after="0"/>
            </w:pPr>
          </w:p>
        </w:tc>
        <w:tc>
          <w:tcPr>
            <w:tcW w:w="3023" w:type="dxa"/>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vAlign w:val="center"/>
          </w:tcPr>
          <w:p w14:paraId="12EFB172" w14:textId="564C549E" w:rsidR="00D53FD3" w:rsidRDefault="00D53FD3">
            <w:pPr>
              <w:spacing w:after="0"/>
            </w:pPr>
          </w:p>
        </w:tc>
      </w:tr>
      <w:tr w:rsidR="00D53FD3" w14:paraId="5F2542D5" w14:textId="77777777">
        <w:trPr>
          <w:trHeight w:val="440"/>
        </w:trPr>
        <w:tc>
          <w:tcPr>
            <w:tcW w:w="3023" w:type="dxa"/>
            <w:vMerge w:val="restart"/>
            <w:tcBorders>
              <w:right w:val="single" w:sz="6" w:space="0" w:color="000000"/>
            </w:tcBorders>
            <w:tcMar>
              <w:top w:w="99" w:type="dxa"/>
              <w:left w:w="99" w:type="dxa"/>
              <w:bottom w:w="99" w:type="dxa"/>
              <w:right w:w="99" w:type="dxa"/>
            </w:tcMar>
            <w:vAlign w:val="center"/>
          </w:tcPr>
          <w:p w14:paraId="42678AD2" w14:textId="1E56A43B" w:rsidR="00D53FD3" w:rsidRDefault="00D53FD3">
            <w:pPr>
              <w:spacing w:after="0"/>
            </w:pPr>
          </w:p>
        </w:tc>
        <w:tc>
          <w:tcPr>
            <w:tcW w:w="3023" w:type="dxa"/>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vAlign w:val="center"/>
          </w:tcPr>
          <w:p w14:paraId="19457627" w14:textId="17435B81" w:rsidR="00D53FD3" w:rsidRDefault="00D53FD3">
            <w:pPr>
              <w:spacing w:after="0"/>
            </w:pPr>
          </w:p>
        </w:tc>
        <w:tc>
          <w:tcPr>
            <w:tcW w:w="3023" w:type="dxa"/>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vAlign w:val="center"/>
          </w:tcPr>
          <w:p w14:paraId="18D2842C" w14:textId="0E1A3457" w:rsidR="00D53FD3" w:rsidRDefault="00D53FD3">
            <w:pPr>
              <w:spacing w:after="0"/>
            </w:pPr>
          </w:p>
        </w:tc>
      </w:tr>
      <w:tr w:rsidR="00D53FD3" w14:paraId="2E4B73A4" w14:textId="77777777">
        <w:trPr>
          <w:trHeight w:val="440"/>
        </w:trPr>
        <w:tc>
          <w:tcPr>
            <w:tcW w:w="3023" w:type="dxa"/>
            <w:vMerge/>
            <w:tcBorders>
              <w:right w:val="single" w:sz="6" w:space="0" w:color="000000"/>
            </w:tcBorders>
            <w:tcMar>
              <w:top w:w="99" w:type="dxa"/>
              <w:left w:w="99" w:type="dxa"/>
              <w:bottom w:w="99" w:type="dxa"/>
              <w:right w:w="99" w:type="dxa"/>
            </w:tcMar>
            <w:vAlign w:val="center"/>
          </w:tcPr>
          <w:p w14:paraId="3381BDB8" w14:textId="77777777" w:rsidR="00D53FD3" w:rsidRDefault="00D53FD3">
            <w:pPr>
              <w:spacing w:after="0"/>
            </w:pPr>
          </w:p>
        </w:tc>
        <w:tc>
          <w:tcPr>
            <w:tcW w:w="3023" w:type="dxa"/>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vAlign w:val="center"/>
          </w:tcPr>
          <w:p w14:paraId="13581B9B" w14:textId="7AC28E07" w:rsidR="00D53FD3" w:rsidRDefault="00D53FD3">
            <w:pPr>
              <w:spacing w:after="0"/>
            </w:pPr>
          </w:p>
        </w:tc>
        <w:tc>
          <w:tcPr>
            <w:tcW w:w="3023" w:type="dxa"/>
            <w:tcBorders>
              <w:top w:val="single" w:sz="6" w:space="0" w:color="000000"/>
              <w:left w:val="single" w:sz="6" w:space="0" w:color="000000"/>
              <w:bottom w:val="single" w:sz="6" w:space="0" w:color="000000"/>
              <w:right w:val="single" w:sz="6" w:space="0" w:color="000000"/>
            </w:tcBorders>
            <w:tcMar>
              <w:top w:w="99" w:type="dxa"/>
              <w:left w:w="99" w:type="dxa"/>
              <w:bottom w:w="99" w:type="dxa"/>
              <w:right w:w="99" w:type="dxa"/>
            </w:tcMar>
            <w:vAlign w:val="center"/>
          </w:tcPr>
          <w:p w14:paraId="3627C208" w14:textId="387E3626" w:rsidR="00D53FD3" w:rsidRDefault="00D53FD3">
            <w:pPr>
              <w:spacing w:after="0"/>
            </w:pPr>
          </w:p>
        </w:tc>
      </w:tr>
    </w:tbl>
    <w:p w14:paraId="1FA0200A" w14:textId="77777777" w:rsidR="00D53FD3" w:rsidRDefault="00D53FD3">
      <w:pPr>
        <w:spacing w:after="0"/>
      </w:pPr>
    </w:p>
    <w:p w14:paraId="5CF9E1B8" w14:textId="77777777" w:rsidR="00D53FD3" w:rsidRDefault="00693492">
      <w:r>
        <w:t xml:space="preserve">Säkerhetsbåt känns igen på att minst en i besättningen bär gul väst och/eller att båten bär röd flagga med ordet </w:t>
      </w:r>
      <w:r>
        <w:rPr>
          <w:i/>
        </w:rPr>
        <w:t>Safety</w:t>
      </w:r>
      <w:r>
        <w:t>.</w:t>
      </w:r>
    </w:p>
    <w:p w14:paraId="7955319F" w14:textId="77777777" w:rsidR="00D53FD3" w:rsidRDefault="00693492">
      <w:r>
        <w:t xml:space="preserve">Säkerhetsorganisationen kan anropas på VHF-kanal kanal 77 eller annan kanal som seglingsledaren meddelar. I händelse av nödläge </w:t>
      </w:r>
      <w:r>
        <w:t>eller akut situation kan säkerhetsorganisationen också anropas på kanal 16 för att bestämma ny kanal för fortsatt kommunikation.</w:t>
      </w:r>
    </w:p>
    <w:p w14:paraId="545DA289" w14:textId="77777777" w:rsidR="00D53FD3" w:rsidRDefault="00693492">
      <w:r>
        <w:t xml:space="preserve">VHF-anrop ska ske genom att lugnt och tydligt säga ”säkerhetsbåt, säkerhetsbåt, kom”. Om ingen säkerhetsbåt har svarat inom 10 </w:t>
      </w:r>
      <w:r>
        <w:t>sekunder kan anropet upprepas tills svar erhålls. När säkerhetsbåt svarar börjar du med att beskriva varifrån du anropar, t.ex. ”Från HjBK blå coachribb vid startlinjen” följt av ditt meddelande. Avluta med ”kom”.</w:t>
      </w:r>
    </w:p>
    <w:p w14:paraId="273152B0" w14:textId="77777777" w:rsidR="00D53FD3" w:rsidRDefault="00693492">
      <w:pPr>
        <w:pStyle w:val="Heading1"/>
        <w:keepNext w:val="0"/>
      </w:pPr>
      <w:bookmarkStart w:id="8" w:name="_fct0sup11kmm" w:colFirst="0" w:colLast="0"/>
      <w:bookmarkEnd w:id="8"/>
      <w:r>
        <w:t>7. Särskilda anvisningar för säkerhetsbåt</w:t>
      </w:r>
    </w:p>
    <w:p w14:paraId="2A3DF983" w14:textId="77777777" w:rsidR="00D53FD3" w:rsidRDefault="00693492">
      <w:pPr>
        <w:rPr>
          <w:rFonts w:ascii="Calibri" w:eastAsia="Calibri" w:hAnsi="Calibri" w:cs="Calibri"/>
        </w:rPr>
      </w:pPr>
      <w:r>
        <w:rPr>
          <w:rFonts w:ascii="Calibri" w:eastAsia="Calibri" w:hAnsi="Calibri" w:cs="Calibri"/>
        </w:rPr>
        <w:t>Säkerhetsbåtar ska vara först ut ur hamn och sist in i hamn av alla tävlande och funktionärer på banan som säkerhetsbåten befinner sig på.</w:t>
      </w:r>
    </w:p>
    <w:p w14:paraId="2699ECAF" w14:textId="77777777" w:rsidR="00D53FD3" w:rsidRDefault="00693492">
      <w:pPr>
        <w:rPr>
          <w:rFonts w:ascii="Calibri" w:eastAsia="Calibri" w:hAnsi="Calibri" w:cs="Calibri"/>
        </w:rPr>
      </w:pPr>
      <w:r>
        <w:rPr>
          <w:rFonts w:ascii="Calibri" w:eastAsia="Calibri" w:hAnsi="Calibri" w:cs="Calibri"/>
        </w:rPr>
        <w:t>Den primära uppgiften för säkerhetsbåtar är att övervaka banområdet för att säkerställa att alla seglare är säkra och</w:t>
      </w:r>
      <w:r>
        <w:rPr>
          <w:rFonts w:ascii="Calibri" w:eastAsia="Calibri" w:hAnsi="Calibri" w:cs="Calibri"/>
        </w:rPr>
        <w:t xml:space="preserve"> vid behov ingripa.</w:t>
      </w:r>
    </w:p>
    <w:p w14:paraId="7A19C419" w14:textId="77777777" w:rsidR="00D53FD3" w:rsidRDefault="00693492">
      <w:r>
        <w:t xml:space="preserve">Den sekundära </w:t>
      </w:r>
      <w:r>
        <w:rPr>
          <w:rFonts w:ascii="Calibri" w:eastAsia="Calibri" w:hAnsi="Calibri" w:cs="Calibri"/>
        </w:rPr>
        <w:t xml:space="preserve">uppgiften för säkerhetsbåtar är att övervaka </w:t>
      </w:r>
      <w:r>
        <w:t>utifrån kommande. Observeras en båt som kan påverka seglingen ska om säkerhetsläget och omständigheterna i övrigt tillåter säkerhetsbåt åka ut och möta båten så tidigt som möjli</w:t>
      </w:r>
      <w:r>
        <w:t>gt och vänligt ge dem instruktioner om hur de kan nå sitt mål utan att alltför mycket påverka seglingen eller äventyra säkerheten. Desto tidigare man kan möta en båt, desto mindre konfrontatorisk upplevs mötet som regel och desto större möjlighet att den s</w:t>
      </w:r>
      <w:r>
        <w:t>om framför båten visar hänsyn. Ofta är de tacksamma att någon hjälper dem att navigera sig förbi det som för en utomstående kan te sig som en röra av optimistjollar och följebåtar.</w:t>
      </w:r>
    </w:p>
    <w:p w14:paraId="4984DAB5" w14:textId="08D8CCF9" w:rsidR="00D53FD3" w:rsidRDefault="00693492">
      <w:r>
        <w:t>Säkerhetsbåtar kan kortvarigt hjälpa till med uppgifter på seglingsledni</w:t>
      </w:r>
      <w:r w:rsidR="00CD0AEA">
        <w:t>n</w:t>
      </w:r>
      <w:r>
        <w:t>ge</w:t>
      </w:r>
      <w:r>
        <w:t>ns anmodan om det inte äventyrar de primära och sekundära uppgifterna.</w:t>
      </w:r>
    </w:p>
    <w:p w14:paraId="08C733B0" w14:textId="03AD479F" w:rsidR="00D53FD3" w:rsidRPr="00CD0AEA" w:rsidRDefault="00693492">
      <w:r w:rsidRPr="00CD0AEA">
        <w:rPr>
          <w:rFonts w:ascii="Calibri" w:eastAsia="Calibri" w:hAnsi="Calibri" w:cs="Calibri"/>
        </w:rPr>
        <w:t>Säkerhetsbåt 1 ska under utseglingen vid tävlingsdagens början och under inseglingen vid tävlingsdagens slut befinna sig på bana</w:t>
      </w:r>
      <w:r w:rsidR="00693C3C" w:rsidRPr="00CD0AEA">
        <w:rPr>
          <w:rFonts w:ascii="Calibri" w:eastAsia="Calibri" w:hAnsi="Calibri" w:cs="Calibri"/>
        </w:rPr>
        <w:t>1</w:t>
      </w:r>
      <w:r w:rsidRPr="00CD0AEA">
        <w:rPr>
          <w:rFonts w:ascii="Calibri" w:eastAsia="Calibri" w:hAnsi="Calibri" w:cs="Calibri"/>
        </w:rPr>
        <w:t xml:space="preserve">. </w:t>
      </w:r>
      <w:r w:rsidRPr="00CD0AEA">
        <w:t>Säkerhetsbåt 1 ska när inget påkallar annan ordning hu</w:t>
      </w:r>
      <w:r w:rsidRPr="00CD0AEA">
        <w:t>vudsakligen befinna sig nord</w:t>
      </w:r>
      <w:r w:rsidR="00693C3C" w:rsidRPr="00CD0AEA">
        <w:t>ost/ost</w:t>
      </w:r>
      <w:r w:rsidRPr="00CD0AEA">
        <w:t xml:space="preserve"> om banområde</w:t>
      </w:r>
      <w:r w:rsidR="00693C3C" w:rsidRPr="00CD0AEA">
        <w:t>1</w:t>
      </w:r>
      <w:r w:rsidRPr="00CD0AEA">
        <w:t xml:space="preserve">. Säkerhetsbåt 1 ska huvudsakligen möta båtar på väg </w:t>
      </w:r>
      <w:r w:rsidR="00693C3C" w:rsidRPr="00CD0AEA">
        <w:t xml:space="preserve">ut och in </w:t>
      </w:r>
      <w:r w:rsidR="00CD0AEA" w:rsidRPr="00CD0AEA">
        <w:t>till</w:t>
      </w:r>
      <w:r w:rsidR="00693C3C" w:rsidRPr="00CD0AEA">
        <w:t xml:space="preserve"> hamn</w:t>
      </w:r>
      <w:r w:rsidR="00CD0AEA" w:rsidRPr="00CD0AEA">
        <w:t xml:space="preserve">arna vid Majvik,vägbanken och </w:t>
      </w:r>
      <w:r w:rsidR="00CD0AEA">
        <w:t>L</w:t>
      </w:r>
      <w:r w:rsidR="00CD0AEA" w:rsidRPr="00CD0AEA">
        <w:t>illa</w:t>
      </w:r>
      <w:r w:rsidR="00CD0AEA">
        <w:t xml:space="preserve"> V</w:t>
      </w:r>
      <w:r w:rsidR="00CD0AEA" w:rsidRPr="00CD0AEA">
        <w:t>arholmen</w:t>
      </w:r>
      <w:r w:rsidRPr="00CD0AEA">
        <w:t>.</w:t>
      </w:r>
    </w:p>
    <w:p w14:paraId="5D16A9EC" w14:textId="22E33379" w:rsidR="00D53FD3" w:rsidRPr="00CD0AEA" w:rsidRDefault="00693492">
      <w:r w:rsidRPr="00CD0AEA">
        <w:rPr>
          <w:rFonts w:ascii="Calibri" w:eastAsia="Calibri" w:hAnsi="Calibri" w:cs="Calibri"/>
        </w:rPr>
        <w:t>Säkerhetsbåt 2 ska under utseglingen vid tävlingsdagens början och under inseglingen vid</w:t>
      </w:r>
      <w:r w:rsidRPr="00CD0AEA">
        <w:rPr>
          <w:rFonts w:ascii="Calibri" w:eastAsia="Calibri" w:hAnsi="Calibri" w:cs="Calibri"/>
        </w:rPr>
        <w:t xml:space="preserve"> tävlingsdagens slut befinna sig nära hamnen. </w:t>
      </w:r>
      <w:r w:rsidRPr="00CD0AEA">
        <w:t xml:space="preserve">Säkerhetsbåt 2 ska när inget påkallar annan ordning huvudsakligen befinna </w:t>
      </w:r>
      <w:r w:rsidR="000A477C">
        <w:t xml:space="preserve">sig SO om </w:t>
      </w:r>
      <w:r w:rsidRPr="00CD0AEA">
        <w:t>banområde</w:t>
      </w:r>
      <w:r w:rsidR="00693C3C" w:rsidRPr="00CD0AEA">
        <w:t>2</w:t>
      </w:r>
      <w:r w:rsidRPr="00CD0AEA">
        <w:t xml:space="preserve">. Säkerhetsbåt 2 ska huvudsakligen möta båtar på väg </w:t>
      </w:r>
      <w:r w:rsidR="00693C3C" w:rsidRPr="00CD0AEA">
        <w:t>ut och in till hamn</w:t>
      </w:r>
      <w:r w:rsidR="00CD0AEA" w:rsidRPr="00CD0AEA">
        <w:t>a</w:t>
      </w:r>
      <w:r w:rsidRPr="00CD0AEA">
        <w:t xml:space="preserve">rna vid </w:t>
      </w:r>
      <w:r w:rsidR="00CD0AEA" w:rsidRPr="00CD0AEA">
        <w:t>Majvik,</w:t>
      </w:r>
      <w:r w:rsidRPr="00CD0AEA">
        <w:t>vägbanken och Lilla Varholme</w:t>
      </w:r>
      <w:r w:rsidRPr="00CD0AEA">
        <w:t xml:space="preserve">n.  </w:t>
      </w:r>
    </w:p>
    <w:p w14:paraId="43C1E962" w14:textId="77777777" w:rsidR="00CD0AEA" w:rsidRDefault="00CD0AEA">
      <w:pPr>
        <w:tabs>
          <w:tab w:val="left" w:pos="1980"/>
          <w:tab w:val="left" w:pos="3051"/>
        </w:tabs>
        <w:rPr>
          <w:rFonts w:ascii="Calibri" w:eastAsia="Calibri" w:hAnsi="Calibri" w:cs="Calibri"/>
        </w:rPr>
      </w:pPr>
    </w:p>
    <w:p w14:paraId="0E99AB79" w14:textId="33043715" w:rsidR="00D53FD3" w:rsidRDefault="00693492">
      <w:pPr>
        <w:tabs>
          <w:tab w:val="left" w:pos="1980"/>
          <w:tab w:val="left" w:pos="3051"/>
        </w:tabs>
        <w:rPr>
          <w:rFonts w:ascii="Calibri" w:eastAsia="Calibri" w:hAnsi="Calibri" w:cs="Calibri"/>
        </w:rPr>
      </w:pPr>
      <w:r>
        <w:rPr>
          <w:rFonts w:ascii="Calibri" w:eastAsia="Calibri" w:hAnsi="Calibri" w:cs="Calibri"/>
        </w:rPr>
        <w:lastRenderedPageBreak/>
        <w:t xml:space="preserve">Varje säkerhetsbåt ska vara utrustad med </w:t>
      </w:r>
    </w:p>
    <w:p w14:paraId="3853E9A5" w14:textId="77777777" w:rsidR="00D53FD3" w:rsidRDefault="00693492">
      <w:pPr>
        <w:numPr>
          <w:ilvl w:val="0"/>
          <w:numId w:val="4"/>
        </w:numPr>
        <w:tabs>
          <w:tab w:val="left" w:pos="1980"/>
          <w:tab w:val="left" w:pos="3051"/>
        </w:tabs>
        <w:rPr>
          <w:rFonts w:ascii="Calibri" w:eastAsia="Calibri" w:hAnsi="Calibri" w:cs="Calibri"/>
        </w:rPr>
      </w:pPr>
      <w:r>
        <w:rPr>
          <w:rFonts w:ascii="Calibri" w:eastAsia="Calibri" w:hAnsi="Calibri" w:cs="Calibri"/>
        </w:rPr>
        <w:t>VHF</w:t>
      </w:r>
    </w:p>
    <w:p w14:paraId="06372A9F" w14:textId="77777777" w:rsidR="00D53FD3" w:rsidRDefault="00693492">
      <w:pPr>
        <w:numPr>
          <w:ilvl w:val="0"/>
          <w:numId w:val="4"/>
        </w:numPr>
        <w:tabs>
          <w:tab w:val="left" w:pos="1980"/>
          <w:tab w:val="left" w:pos="3051"/>
        </w:tabs>
        <w:rPr>
          <w:rFonts w:ascii="Calibri" w:eastAsia="Calibri" w:hAnsi="Calibri" w:cs="Calibri"/>
        </w:rPr>
      </w:pPr>
      <w:r>
        <w:rPr>
          <w:rFonts w:ascii="Calibri" w:eastAsia="Calibri" w:hAnsi="Calibri" w:cs="Calibri"/>
        </w:rPr>
        <w:t>Första hjälpen-material</w:t>
      </w:r>
    </w:p>
    <w:p w14:paraId="0D6ADAC6" w14:textId="77777777" w:rsidR="00D53FD3" w:rsidRDefault="00693492">
      <w:pPr>
        <w:numPr>
          <w:ilvl w:val="0"/>
          <w:numId w:val="4"/>
        </w:numPr>
        <w:tabs>
          <w:tab w:val="left" w:pos="1980"/>
          <w:tab w:val="left" w:pos="3051"/>
        </w:tabs>
        <w:rPr>
          <w:rFonts w:ascii="Calibri" w:eastAsia="Calibri" w:hAnsi="Calibri" w:cs="Calibri"/>
        </w:rPr>
      </w:pPr>
      <w:r>
        <w:rPr>
          <w:rFonts w:ascii="Calibri" w:eastAsia="Calibri" w:hAnsi="Calibri" w:cs="Calibri"/>
        </w:rPr>
        <w:t>Kniv</w:t>
      </w:r>
    </w:p>
    <w:p w14:paraId="57579C92" w14:textId="77777777" w:rsidR="00D53FD3" w:rsidRDefault="00693492">
      <w:pPr>
        <w:numPr>
          <w:ilvl w:val="0"/>
          <w:numId w:val="4"/>
        </w:numPr>
        <w:tabs>
          <w:tab w:val="left" w:pos="1980"/>
          <w:tab w:val="left" w:pos="3051"/>
        </w:tabs>
        <w:rPr>
          <w:rFonts w:ascii="Calibri" w:eastAsia="Calibri" w:hAnsi="Calibri" w:cs="Calibri"/>
        </w:rPr>
      </w:pPr>
      <w:r>
        <w:rPr>
          <w:rFonts w:ascii="Calibri" w:eastAsia="Calibri" w:hAnsi="Calibri" w:cs="Calibri"/>
        </w:rPr>
        <w:t>Avbitartång</w:t>
      </w:r>
    </w:p>
    <w:p w14:paraId="571E612F" w14:textId="77777777" w:rsidR="00D53FD3" w:rsidRDefault="00693492">
      <w:pPr>
        <w:numPr>
          <w:ilvl w:val="0"/>
          <w:numId w:val="4"/>
        </w:numPr>
        <w:tabs>
          <w:tab w:val="left" w:pos="1980"/>
          <w:tab w:val="left" w:pos="3051"/>
        </w:tabs>
        <w:rPr>
          <w:rFonts w:ascii="Calibri" w:eastAsia="Calibri" w:hAnsi="Calibri" w:cs="Calibri"/>
        </w:rPr>
      </w:pPr>
      <w:r>
        <w:rPr>
          <w:rFonts w:ascii="Calibri" w:eastAsia="Calibri" w:hAnsi="Calibri" w:cs="Calibri"/>
        </w:rPr>
        <w:t>Band för att märka kapsejsade båtar</w:t>
      </w:r>
    </w:p>
    <w:p w14:paraId="4383213D" w14:textId="77777777" w:rsidR="00D53FD3" w:rsidRDefault="00693492">
      <w:pPr>
        <w:numPr>
          <w:ilvl w:val="0"/>
          <w:numId w:val="4"/>
        </w:numPr>
        <w:tabs>
          <w:tab w:val="left" w:pos="1980"/>
          <w:tab w:val="left" w:pos="3051"/>
        </w:tabs>
        <w:rPr>
          <w:rFonts w:ascii="Calibri" w:eastAsia="Calibri" w:hAnsi="Calibri" w:cs="Calibri"/>
        </w:rPr>
      </w:pPr>
      <w:r>
        <w:rPr>
          <w:rFonts w:ascii="Calibri" w:eastAsia="Calibri" w:hAnsi="Calibri" w:cs="Calibri"/>
        </w:rPr>
        <w:t>Seglingsföreskrifter med banbeskrivning</w:t>
      </w:r>
    </w:p>
    <w:p w14:paraId="189F00D9" w14:textId="77777777" w:rsidR="00D53FD3" w:rsidRDefault="00693492">
      <w:pPr>
        <w:numPr>
          <w:ilvl w:val="0"/>
          <w:numId w:val="4"/>
        </w:numPr>
        <w:tabs>
          <w:tab w:val="left" w:pos="1980"/>
          <w:tab w:val="left" w:pos="3051"/>
        </w:tabs>
        <w:rPr>
          <w:rFonts w:ascii="Calibri" w:eastAsia="Calibri" w:hAnsi="Calibri" w:cs="Calibri"/>
        </w:rPr>
      </w:pPr>
      <w:r>
        <w:rPr>
          <w:rFonts w:ascii="Calibri" w:eastAsia="Calibri" w:hAnsi="Calibri" w:cs="Calibri"/>
        </w:rPr>
        <w:t>Deltagarförteckning</w:t>
      </w:r>
    </w:p>
    <w:p w14:paraId="26F03696" w14:textId="77777777" w:rsidR="00D53FD3" w:rsidRDefault="00693492">
      <w:pPr>
        <w:numPr>
          <w:ilvl w:val="0"/>
          <w:numId w:val="4"/>
        </w:numPr>
        <w:tabs>
          <w:tab w:val="left" w:pos="1980"/>
          <w:tab w:val="left" w:pos="3051"/>
        </w:tabs>
        <w:rPr>
          <w:rFonts w:ascii="Calibri" w:eastAsia="Calibri" w:hAnsi="Calibri" w:cs="Calibri"/>
        </w:rPr>
      </w:pPr>
      <w:r>
        <w:rPr>
          <w:rFonts w:ascii="Calibri" w:eastAsia="Calibri" w:hAnsi="Calibri" w:cs="Calibri"/>
        </w:rPr>
        <w:t>Bemanningslista</w:t>
      </w:r>
    </w:p>
    <w:p w14:paraId="686AE358" w14:textId="77777777" w:rsidR="00D53FD3" w:rsidRDefault="00693492">
      <w:pPr>
        <w:numPr>
          <w:ilvl w:val="0"/>
          <w:numId w:val="4"/>
        </w:numPr>
        <w:tabs>
          <w:tab w:val="left" w:pos="1980"/>
          <w:tab w:val="left" w:pos="3051"/>
        </w:tabs>
        <w:rPr>
          <w:rFonts w:ascii="Calibri" w:eastAsia="Calibri" w:hAnsi="Calibri" w:cs="Calibri"/>
        </w:rPr>
      </w:pPr>
      <w:hyperlink r:id="rId10">
        <w:r>
          <w:rPr>
            <w:rFonts w:ascii="Calibri" w:eastAsia="Calibri" w:hAnsi="Calibri" w:cs="Calibri"/>
            <w:color w:val="1155CC"/>
            <w:u w:val="single"/>
          </w:rPr>
          <w:t>Säkerhetsplan</w:t>
        </w:r>
      </w:hyperlink>
    </w:p>
    <w:p w14:paraId="67A0926A" w14:textId="77777777" w:rsidR="00D53FD3" w:rsidRDefault="00693492">
      <w:r>
        <w:rPr>
          <w:rFonts w:ascii="Calibri" w:eastAsia="Calibri" w:hAnsi="Calibri" w:cs="Calibri"/>
        </w:rPr>
        <w:t>Minst en i besättningen ska bära gul väst.</w:t>
      </w:r>
    </w:p>
    <w:p w14:paraId="1206B6B6" w14:textId="77777777" w:rsidR="00D53FD3" w:rsidRDefault="00693492">
      <w:r>
        <w:t xml:space="preserve">Säkerhetsbåt ska alltid identifiera sig på VHF med ordet ”säkerhetsbåt </w:t>
      </w:r>
      <w:r>
        <w:rPr>
          <w:i/>
        </w:rPr>
        <w:t>X</w:t>
      </w:r>
      <w:r>
        <w:t xml:space="preserve">” där </w:t>
      </w:r>
      <w:r>
        <w:rPr>
          <w:i/>
        </w:rPr>
        <w:t>X</w:t>
      </w:r>
      <w:r>
        <w:t xml:space="preserve"> är sä</w:t>
      </w:r>
      <w:r>
        <w:t xml:space="preserve">kerhetsbåtens nummer. Säkerhetsbåt som anropar annan båt ska efter det att den andra båten har svarat fortsätta med ”Från säkerhetsbåt </w:t>
      </w:r>
      <w:r>
        <w:rPr>
          <w:i/>
        </w:rPr>
        <w:t>X</w:t>
      </w:r>
      <w:r>
        <w:t xml:space="preserve">” följt av meddelandet. Säkerhetsbåt som svarar på anropar från annan båt svara ”Säkerhetsbåt </w:t>
      </w:r>
      <w:r>
        <w:rPr>
          <w:i/>
        </w:rPr>
        <w:t>X</w:t>
      </w:r>
      <w:r>
        <w:t xml:space="preserve"> här, kom”.</w:t>
      </w:r>
    </w:p>
    <w:p w14:paraId="269C174C" w14:textId="77777777" w:rsidR="00D53FD3" w:rsidRDefault="00693492">
      <w:pPr>
        <w:rPr>
          <w:rFonts w:ascii="Calibri" w:eastAsia="Calibri" w:hAnsi="Calibri" w:cs="Calibri"/>
        </w:rPr>
      </w:pPr>
      <w:r>
        <w:rPr>
          <w:rFonts w:ascii="Calibri" w:eastAsia="Calibri" w:hAnsi="Calibri" w:cs="Calibri"/>
        </w:rPr>
        <w:t xml:space="preserve">Vad som sägs </w:t>
      </w:r>
      <w:r>
        <w:rPr>
          <w:rFonts w:ascii="Calibri" w:eastAsia="Calibri" w:hAnsi="Calibri" w:cs="Calibri"/>
        </w:rPr>
        <w:t>avsnitt 6 och 7 gäller om säkerhetschef inte meddelar annat.</w:t>
      </w:r>
    </w:p>
    <w:p w14:paraId="4D367468" w14:textId="77777777" w:rsidR="00D53FD3" w:rsidRDefault="00693492">
      <w:pPr>
        <w:pStyle w:val="Heading1"/>
        <w:pageBreakBefore/>
      </w:pPr>
      <w:bookmarkStart w:id="9" w:name="_6xf5w67deiyf" w:colFirst="0" w:colLast="0"/>
      <w:bookmarkEnd w:id="9"/>
      <w:r>
        <w:lastRenderedPageBreak/>
        <w:t>8. Viktiga telefonnummer</w:t>
      </w:r>
    </w:p>
    <w:tbl>
      <w:tblPr>
        <w:tblStyle w:val="a0"/>
        <w:tblW w:w="907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5"/>
        <w:gridCol w:w="4535"/>
      </w:tblGrid>
      <w:tr w:rsidR="00D53FD3" w14:paraId="57BE5C51" w14:textId="77777777">
        <w:tc>
          <w:tcPr>
            <w:tcW w:w="4535" w:type="dxa"/>
            <w:shd w:val="clear" w:color="auto" w:fill="434343"/>
            <w:tcMar>
              <w:top w:w="100" w:type="dxa"/>
              <w:left w:w="100" w:type="dxa"/>
              <w:bottom w:w="100" w:type="dxa"/>
              <w:right w:w="100" w:type="dxa"/>
            </w:tcMar>
          </w:tcPr>
          <w:p w14:paraId="3D1CA3A8" w14:textId="77777777" w:rsidR="00D53FD3" w:rsidRDefault="00693492">
            <w:pPr>
              <w:pBdr>
                <w:top w:val="nil"/>
                <w:left w:val="nil"/>
                <w:bottom w:val="nil"/>
                <w:right w:val="nil"/>
                <w:between w:val="nil"/>
              </w:pBdr>
              <w:spacing w:after="0"/>
              <w:rPr>
                <w:color w:val="FFFFFF"/>
              </w:rPr>
            </w:pPr>
            <w:r>
              <w:rPr>
                <w:color w:val="FFFFFF"/>
              </w:rPr>
              <w:t>Vem/vad</w:t>
            </w:r>
          </w:p>
        </w:tc>
        <w:tc>
          <w:tcPr>
            <w:tcW w:w="4535" w:type="dxa"/>
            <w:shd w:val="clear" w:color="auto" w:fill="434343"/>
            <w:tcMar>
              <w:top w:w="100" w:type="dxa"/>
              <w:left w:w="100" w:type="dxa"/>
              <w:bottom w:w="100" w:type="dxa"/>
              <w:right w:w="100" w:type="dxa"/>
            </w:tcMar>
          </w:tcPr>
          <w:p w14:paraId="0EBF30C3" w14:textId="77777777" w:rsidR="00D53FD3" w:rsidRDefault="00693492">
            <w:pPr>
              <w:pBdr>
                <w:top w:val="nil"/>
                <w:left w:val="nil"/>
                <w:bottom w:val="nil"/>
                <w:right w:val="nil"/>
                <w:between w:val="nil"/>
              </w:pBdr>
              <w:spacing w:after="0"/>
              <w:rPr>
                <w:color w:val="FFFFFF"/>
              </w:rPr>
            </w:pPr>
            <w:r>
              <w:rPr>
                <w:color w:val="FFFFFF"/>
              </w:rPr>
              <w:t>Telefonnummer</w:t>
            </w:r>
          </w:p>
        </w:tc>
      </w:tr>
      <w:tr w:rsidR="00D53FD3" w14:paraId="27C7512F" w14:textId="77777777">
        <w:tc>
          <w:tcPr>
            <w:tcW w:w="4535" w:type="dxa"/>
            <w:shd w:val="clear" w:color="auto" w:fill="auto"/>
            <w:tcMar>
              <w:top w:w="100" w:type="dxa"/>
              <w:left w:w="100" w:type="dxa"/>
              <w:bottom w:w="100" w:type="dxa"/>
              <w:right w:w="100" w:type="dxa"/>
            </w:tcMar>
          </w:tcPr>
          <w:p w14:paraId="3CE86119" w14:textId="77777777" w:rsidR="00D53FD3" w:rsidRDefault="00693492">
            <w:pPr>
              <w:pBdr>
                <w:top w:val="nil"/>
                <w:left w:val="nil"/>
                <w:bottom w:val="nil"/>
                <w:right w:val="nil"/>
                <w:between w:val="nil"/>
              </w:pBdr>
              <w:spacing w:after="0"/>
            </w:pPr>
            <w:r>
              <w:t>SOS Alarm</w:t>
            </w:r>
          </w:p>
        </w:tc>
        <w:tc>
          <w:tcPr>
            <w:tcW w:w="4535" w:type="dxa"/>
            <w:shd w:val="clear" w:color="auto" w:fill="auto"/>
            <w:tcMar>
              <w:top w:w="100" w:type="dxa"/>
              <w:left w:w="100" w:type="dxa"/>
              <w:bottom w:w="100" w:type="dxa"/>
              <w:right w:w="100" w:type="dxa"/>
            </w:tcMar>
          </w:tcPr>
          <w:p w14:paraId="39E1D579" w14:textId="77777777" w:rsidR="00D53FD3" w:rsidRDefault="00693492">
            <w:pPr>
              <w:pBdr>
                <w:top w:val="nil"/>
                <w:left w:val="nil"/>
                <w:bottom w:val="nil"/>
                <w:right w:val="nil"/>
                <w:between w:val="nil"/>
              </w:pBdr>
              <w:spacing w:after="0"/>
            </w:pPr>
            <w:r>
              <w:t>112 (nödläge och akut)</w:t>
            </w:r>
          </w:p>
        </w:tc>
      </w:tr>
      <w:tr w:rsidR="00D53FD3" w14:paraId="6A80DC27" w14:textId="77777777">
        <w:tc>
          <w:tcPr>
            <w:tcW w:w="4535" w:type="dxa"/>
            <w:shd w:val="clear" w:color="auto" w:fill="auto"/>
            <w:tcMar>
              <w:top w:w="100" w:type="dxa"/>
              <w:left w:w="100" w:type="dxa"/>
              <w:bottom w:w="100" w:type="dxa"/>
              <w:right w:w="100" w:type="dxa"/>
            </w:tcMar>
          </w:tcPr>
          <w:p w14:paraId="248243D4" w14:textId="77777777" w:rsidR="00D53FD3" w:rsidRDefault="00693492">
            <w:pPr>
              <w:pBdr>
                <w:top w:val="nil"/>
                <w:left w:val="nil"/>
                <w:bottom w:val="nil"/>
                <w:right w:val="nil"/>
                <w:between w:val="nil"/>
              </w:pBdr>
              <w:spacing w:after="0"/>
            </w:pPr>
            <w:r>
              <w:t>Sjö- och flygräddningscentral</w:t>
            </w:r>
          </w:p>
        </w:tc>
        <w:tc>
          <w:tcPr>
            <w:tcW w:w="4535" w:type="dxa"/>
            <w:shd w:val="clear" w:color="auto" w:fill="auto"/>
            <w:tcMar>
              <w:top w:w="100" w:type="dxa"/>
              <w:left w:w="100" w:type="dxa"/>
              <w:bottom w:w="100" w:type="dxa"/>
              <w:right w:w="100" w:type="dxa"/>
            </w:tcMar>
          </w:tcPr>
          <w:p w14:paraId="3470E7FE" w14:textId="77777777" w:rsidR="00D53FD3" w:rsidRDefault="00693492">
            <w:pPr>
              <w:pBdr>
                <w:top w:val="nil"/>
                <w:left w:val="nil"/>
                <w:bottom w:val="nil"/>
                <w:right w:val="nil"/>
                <w:between w:val="nil"/>
              </w:pBdr>
              <w:spacing w:after="0"/>
            </w:pPr>
            <w:r>
              <w:t>010-492 77 00 (växel)</w:t>
            </w:r>
          </w:p>
        </w:tc>
      </w:tr>
      <w:tr w:rsidR="00D53FD3" w14:paraId="4A1C804D" w14:textId="77777777">
        <w:tc>
          <w:tcPr>
            <w:tcW w:w="4535" w:type="dxa"/>
            <w:shd w:val="clear" w:color="auto" w:fill="auto"/>
            <w:tcMar>
              <w:top w:w="100" w:type="dxa"/>
              <w:left w:w="100" w:type="dxa"/>
              <w:bottom w:w="100" w:type="dxa"/>
              <w:right w:w="100" w:type="dxa"/>
            </w:tcMar>
          </w:tcPr>
          <w:p w14:paraId="6C8ABF0C" w14:textId="77777777" w:rsidR="00D53FD3" w:rsidRDefault="00693492">
            <w:pPr>
              <w:pBdr>
                <w:top w:val="nil"/>
                <w:left w:val="nil"/>
                <w:bottom w:val="nil"/>
                <w:right w:val="nil"/>
                <w:between w:val="nil"/>
              </w:pBdr>
              <w:spacing w:after="0"/>
            </w:pPr>
            <w:r>
              <w:t>Sjöräddningssällskapet</w:t>
            </w:r>
          </w:p>
        </w:tc>
        <w:tc>
          <w:tcPr>
            <w:tcW w:w="4535" w:type="dxa"/>
            <w:shd w:val="clear" w:color="auto" w:fill="auto"/>
            <w:tcMar>
              <w:top w:w="100" w:type="dxa"/>
              <w:left w:w="100" w:type="dxa"/>
              <w:bottom w:w="100" w:type="dxa"/>
              <w:right w:w="100" w:type="dxa"/>
            </w:tcMar>
          </w:tcPr>
          <w:p w14:paraId="21D02B5E" w14:textId="77777777" w:rsidR="00D53FD3" w:rsidRDefault="00693492">
            <w:pPr>
              <w:pBdr>
                <w:top w:val="nil"/>
                <w:left w:val="nil"/>
                <w:bottom w:val="nil"/>
                <w:right w:val="nil"/>
                <w:between w:val="nil"/>
              </w:pBdr>
              <w:spacing w:after="0"/>
            </w:pPr>
            <w:r>
              <w:t>0200-29 00 90 (växel)</w:t>
            </w:r>
          </w:p>
        </w:tc>
      </w:tr>
      <w:tr w:rsidR="00D53FD3" w14:paraId="488B46CD" w14:textId="77777777">
        <w:tc>
          <w:tcPr>
            <w:tcW w:w="4535" w:type="dxa"/>
            <w:shd w:val="clear" w:color="auto" w:fill="auto"/>
            <w:tcMar>
              <w:top w:w="100" w:type="dxa"/>
              <w:left w:w="100" w:type="dxa"/>
              <w:bottom w:w="100" w:type="dxa"/>
              <w:right w:w="100" w:type="dxa"/>
            </w:tcMar>
          </w:tcPr>
          <w:p w14:paraId="4272EAEE" w14:textId="77777777" w:rsidR="00D53FD3" w:rsidRDefault="00693492">
            <w:pPr>
              <w:spacing w:after="0"/>
            </w:pPr>
            <w:r>
              <w:t>Sjöräddningssällskapet Rörö</w:t>
            </w:r>
          </w:p>
        </w:tc>
        <w:tc>
          <w:tcPr>
            <w:tcW w:w="4535" w:type="dxa"/>
            <w:shd w:val="clear" w:color="auto" w:fill="auto"/>
            <w:tcMar>
              <w:top w:w="100" w:type="dxa"/>
              <w:left w:w="100" w:type="dxa"/>
              <w:bottom w:w="100" w:type="dxa"/>
              <w:right w:w="100" w:type="dxa"/>
            </w:tcMar>
          </w:tcPr>
          <w:p w14:paraId="4DAB87F3" w14:textId="77777777" w:rsidR="00D53FD3" w:rsidRDefault="00693492">
            <w:pPr>
              <w:spacing w:after="0"/>
            </w:pPr>
            <w:r>
              <w:t>070-580 81 45 (direkt)</w:t>
            </w:r>
          </w:p>
        </w:tc>
      </w:tr>
      <w:tr w:rsidR="00D53FD3" w14:paraId="465870AE" w14:textId="77777777">
        <w:tc>
          <w:tcPr>
            <w:tcW w:w="4535" w:type="dxa"/>
            <w:shd w:val="clear" w:color="auto" w:fill="auto"/>
            <w:tcMar>
              <w:top w:w="100" w:type="dxa"/>
              <w:left w:w="100" w:type="dxa"/>
              <w:bottom w:w="100" w:type="dxa"/>
              <w:right w:w="100" w:type="dxa"/>
            </w:tcMar>
          </w:tcPr>
          <w:p w14:paraId="2227F1ED" w14:textId="77777777" w:rsidR="00D53FD3" w:rsidRDefault="00693492">
            <w:pPr>
              <w:pBdr>
                <w:top w:val="nil"/>
                <w:left w:val="nil"/>
                <w:bottom w:val="nil"/>
                <w:right w:val="nil"/>
                <w:between w:val="nil"/>
              </w:pBdr>
              <w:spacing w:after="0"/>
            </w:pPr>
            <w:r>
              <w:t>Färjerederiet (ange Hönöleden)</w:t>
            </w:r>
          </w:p>
        </w:tc>
        <w:tc>
          <w:tcPr>
            <w:tcW w:w="4535" w:type="dxa"/>
            <w:shd w:val="clear" w:color="auto" w:fill="auto"/>
            <w:tcMar>
              <w:top w:w="100" w:type="dxa"/>
              <w:left w:w="100" w:type="dxa"/>
              <w:bottom w:w="100" w:type="dxa"/>
              <w:right w:w="100" w:type="dxa"/>
            </w:tcMar>
          </w:tcPr>
          <w:p w14:paraId="7178E790" w14:textId="77777777" w:rsidR="00D53FD3" w:rsidRDefault="00693492">
            <w:pPr>
              <w:pBdr>
                <w:top w:val="nil"/>
                <w:left w:val="nil"/>
                <w:bottom w:val="nil"/>
                <w:right w:val="nil"/>
                <w:between w:val="nil"/>
              </w:pBdr>
              <w:spacing w:after="0"/>
            </w:pPr>
            <w:r>
              <w:t>0771-65 65 65 (växel)</w:t>
            </w:r>
          </w:p>
        </w:tc>
      </w:tr>
      <w:tr w:rsidR="00D53FD3" w14:paraId="04933AED" w14:textId="77777777">
        <w:tc>
          <w:tcPr>
            <w:tcW w:w="4535" w:type="dxa"/>
            <w:shd w:val="clear" w:color="auto" w:fill="auto"/>
            <w:tcMar>
              <w:top w:w="100" w:type="dxa"/>
              <w:left w:w="100" w:type="dxa"/>
              <w:bottom w:w="100" w:type="dxa"/>
              <w:right w:w="100" w:type="dxa"/>
            </w:tcMar>
          </w:tcPr>
          <w:p w14:paraId="49E7964E" w14:textId="77777777" w:rsidR="00D53FD3" w:rsidRDefault="00693492">
            <w:pPr>
              <w:pBdr>
                <w:top w:val="nil"/>
                <w:left w:val="nil"/>
                <w:bottom w:val="nil"/>
                <w:right w:val="nil"/>
                <w:between w:val="nil"/>
              </w:pBdr>
              <w:spacing w:after="0"/>
            </w:pPr>
            <w:r>
              <w:t>Björköfärjan</w:t>
            </w:r>
          </w:p>
        </w:tc>
        <w:tc>
          <w:tcPr>
            <w:tcW w:w="4535" w:type="dxa"/>
            <w:shd w:val="clear" w:color="auto" w:fill="auto"/>
            <w:tcMar>
              <w:top w:w="100" w:type="dxa"/>
              <w:left w:w="100" w:type="dxa"/>
              <w:bottom w:w="100" w:type="dxa"/>
              <w:right w:w="100" w:type="dxa"/>
            </w:tcMar>
          </w:tcPr>
          <w:p w14:paraId="547E1908" w14:textId="77777777" w:rsidR="00D53FD3" w:rsidRDefault="00693492">
            <w:pPr>
              <w:pBdr>
                <w:top w:val="nil"/>
                <w:left w:val="nil"/>
                <w:bottom w:val="nil"/>
                <w:right w:val="nil"/>
                <w:between w:val="nil"/>
              </w:pBdr>
              <w:spacing w:after="0"/>
            </w:pPr>
            <w:r>
              <w:t>0101-23 26 66 (direkt)</w:t>
            </w:r>
          </w:p>
        </w:tc>
      </w:tr>
      <w:tr w:rsidR="00D53FD3" w14:paraId="78006075" w14:textId="77777777">
        <w:tc>
          <w:tcPr>
            <w:tcW w:w="4535" w:type="dxa"/>
            <w:shd w:val="clear" w:color="auto" w:fill="auto"/>
            <w:tcMar>
              <w:top w:w="100" w:type="dxa"/>
              <w:left w:w="100" w:type="dxa"/>
              <w:bottom w:w="100" w:type="dxa"/>
              <w:right w:w="100" w:type="dxa"/>
            </w:tcMar>
          </w:tcPr>
          <w:p w14:paraId="1F48429B" w14:textId="77777777" w:rsidR="00D53FD3" w:rsidRDefault="00693492">
            <w:pPr>
              <w:pBdr>
                <w:top w:val="nil"/>
                <w:left w:val="nil"/>
                <w:bottom w:val="nil"/>
                <w:right w:val="nil"/>
                <w:between w:val="nil"/>
              </w:pBdr>
              <w:spacing w:after="0"/>
            </w:pPr>
            <w:r>
              <w:t>Sjöfartsverkets trafikcentral (VTS)</w:t>
            </w:r>
          </w:p>
        </w:tc>
        <w:tc>
          <w:tcPr>
            <w:tcW w:w="4535" w:type="dxa"/>
            <w:shd w:val="clear" w:color="auto" w:fill="auto"/>
            <w:tcMar>
              <w:top w:w="100" w:type="dxa"/>
              <w:left w:w="100" w:type="dxa"/>
              <w:bottom w:w="100" w:type="dxa"/>
              <w:right w:w="100" w:type="dxa"/>
            </w:tcMar>
          </w:tcPr>
          <w:p w14:paraId="32300A1A" w14:textId="77777777" w:rsidR="00D53FD3" w:rsidRDefault="00693492">
            <w:pPr>
              <w:pBdr>
                <w:top w:val="nil"/>
                <w:left w:val="nil"/>
                <w:bottom w:val="nil"/>
                <w:right w:val="nil"/>
                <w:between w:val="nil"/>
              </w:pBdr>
              <w:spacing w:after="0"/>
            </w:pPr>
            <w:r>
              <w:t>077-163 06 60</w:t>
            </w:r>
          </w:p>
        </w:tc>
      </w:tr>
      <w:tr w:rsidR="00D53FD3" w14:paraId="711697AA" w14:textId="77777777">
        <w:tc>
          <w:tcPr>
            <w:tcW w:w="4535" w:type="dxa"/>
            <w:shd w:val="clear" w:color="auto" w:fill="auto"/>
            <w:tcMar>
              <w:top w:w="100" w:type="dxa"/>
              <w:left w:w="100" w:type="dxa"/>
              <w:bottom w:w="100" w:type="dxa"/>
              <w:right w:w="100" w:type="dxa"/>
            </w:tcMar>
          </w:tcPr>
          <w:p w14:paraId="4181609D" w14:textId="77777777" w:rsidR="00D53FD3" w:rsidRDefault="00693492">
            <w:pPr>
              <w:pBdr>
                <w:top w:val="nil"/>
                <w:left w:val="nil"/>
                <w:bottom w:val="nil"/>
                <w:right w:val="nil"/>
                <w:between w:val="nil"/>
              </w:pBdr>
              <w:spacing w:after="0"/>
            </w:pPr>
            <w:r>
              <w:t>Säkerhetsansvarig</w:t>
            </w:r>
          </w:p>
        </w:tc>
        <w:tc>
          <w:tcPr>
            <w:tcW w:w="4535" w:type="dxa"/>
            <w:shd w:val="clear" w:color="auto" w:fill="auto"/>
            <w:tcMar>
              <w:top w:w="100" w:type="dxa"/>
              <w:left w:w="100" w:type="dxa"/>
              <w:bottom w:w="100" w:type="dxa"/>
              <w:right w:w="100" w:type="dxa"/>
            </w:tcMar>
          </w:tcPr>
          <w:p w14:paraId="1B644778" w14:textId="799EFADF" w:rsidR="00D53FD3" w:rsidRDefault="008645B4">
            <w:pPr>
              <w:pBdr>
                <w:top w:val="nil"/>
                <w:left w:val="nil"/>
                <w:bottom w:val="nil"/>
                <w:right w:val="nil"/>
                <w:between w:val="nil"/>
              </w:pBdr>
              <w:spacing w:after="0"/>
            </w:pPr>
            <w:r>
              <w:t>070–9105160 (Håkan Sandgren)</w:t>
            </w:r>
          </w:p>
        </w:tc>
      </w:tr>
      <w:tr w:rsidR="00D53FD3" w14:paraId="26944DEB" w14:textId="77777777">
        <w:tc>
          <w:tcPr>
            <w:tcW w:w="4535" w:type="dxa"/>
            <w:shd w:val="clear" w:color="auto" w:fill="auto"/>
            <w:tcMar>
              <w:top w:w="100" w:type="dxa"/>
              <w:left w:w="100" w:type="dxa"/>
              <w:bottom w:w="100" w:type="dxa"/>
              <w:right w:w="100" w:type="dxa"/>
            </w:tcMar>
          </w:tcPr>
          <w:p w14:paraId="0AC54321" w14:textId="77777777" w:rsidR="00D53FD3" w:rsidRDefault="00693492">
            <w:pPr>
              <w:pBdr>
                <w:top w:val="nil"/>
                <w:left w:val="nil"/>
                <w:bottom w:val="nil"/>
                <w:right w:val="nil"/>
                <w:between w:val="nil"/>
              </w:pBdr>
              <w:spacing w:after="0"/>
            </w:pPr>
            <w:r>
              <w:t>Seglingsledare</w:t>
            </w:r>
          </w:p>
        </w:tc>
        <w:tc>
          <w:tcPr>
            <w:tcW w:w="4535" w:type="dxa"/>
            <w:shd w:val="clear" w:color="auto" w:fill="auto"/>
            <w:tcMar>
              <w:top w:w="100" w:type="dxa"/>
              <w:left w:w="100" w:type="dxa"/>
              <w:bottom w:w="100" w:type="dxa"/>
              <w:right w:w="100" w:type="dxa"/>
            </w:tcMar>
          </w:tcPr>
          <w:p w14:paraId="4CAD11E5" w14:textId="77777777" w:rsidR="00D53FD3" w:rsidRDefault="00693492">
            <w:pPr>
              <w:pBdr>
                <w:top w:val="nil"/>
                <w:left w:val="nil"/>
                <w:bottom w:val="nil"/>
                <w:right w:val="nil"/>
                <w:between w:val="nil"/>
              </w:pBdr>
              <w:spacing w:after="0"/>
            </w:pPr>
            <w:r>
              <w:t>070-928 09 47 (Annika Engblom)</w:t>
            </w:r>
          </w:p>
        </w:tc>
      </w:tr>
      <w:tr w:rsidR="00D53FD3" w14:paraId="2D32E862" w14:textId="77777777">
        <w:tc>
          <w:tcPr>
            <w:tcW w:w="4535" w:type="dxa"/>
            <w:shd w:val="clear" w:color="auto" w:fill="auto"/>
            <w:tcMar>
              <w:top w:w="100" w:type="dxa"/>
              <w:left w:w="100" w:type="dxa"/>
              <w:bottom w:w="100" w:type="dxa"/>
              <w:right w:w="100" w:type="dxa"/>
            </w:tcMar>
          </w:tcPr>
          <w:p w14:paraId="227DEE0A" w14:textId="77777777" w:rsidR="00D53FD3" w:rsidRDefault="00693492">
            <w:pPr>
              <w:pBdr>
                <w:top w:val="nil"/>
                <w:left w:val="nil"/>
                <w:bottom w:val="nil"/>
                <w:right w:val="nil"/>
                <w:between w:val="nil"/>
              </w:pBdr>
              <w:spacing w:after="0"/>
            </w:pPr>
            <w:r>
              <w:t>Assisterande seglingsledare</w:t>
            </w:r>
          </w:p>
        </w:tc>
        <w:tc>
          <w:tcPr>
            <w:tcW w:w="4535" w:type="dxa"/>
            <w:shd w:val="clear" w:color="auto" w:fill="auto"/>
            <w:tcMar>
              <w:top w:w="100" w:type="dxa"/>
              <w:left w:w="100" w:type="dxa"/>
              <w:bottom w:w="100" w:type="dxa"/>
              <w:right w:w="100" w:type="dxa"/>
            </w:tcMar>
          </w:tcPr>
          <w:p w14:paraId="5421BBEA" w14:textId="77777777" w:rsidR="00D53FD3" w:rsidRDefault="00693492">
            <w:pPr>
              <w:pBdr>
                <w:top w:val="nil"/>
                <w:left w:val="nil"/>
                <w:bottom w:val="nil"/>
                <w:right w:val="nil"/>
                <w:between w:val="nil"/>
              </w:pBdr>
              <w:spacing w:after="0"/>
            </w:pPr>
            <w:r>
              <w:t>070-846 75 61 (Bodil Egeland)</w:t>
            </w:r>
          </w:p>
        </w:tc>
      </w:tr>
    </w:tbl>
    <w:p w14:paraId="1509D26B" w14:textId="77777777" w:rsidR="00D53FD3" w:rsidRDefault="00D53FD3">
      <w:pPr>
        <w:tabs>
          <w:tab w:val="left" w:pos="1980"/>
          <w:tab w:val="left" w:pos="3051"/>
        </w:tabs>
        <w:rPr>
          <w:rFonts w:ascii="Calibri" w:eastAsia="Calibri" w:hAnsi="Calibri" w:cs="Calibri"/>
          <w:sz w:val="2"/>
          <w:szCs w:val="2"/>
        </w:rPr>
      </w:pPr>
    </w:p>
    <w:sectPr w:rsidR="00D53FD3">
      <w:footerReference w:type="default" r:id="rId11"/>
      <w:pgSz w:w="11906" w:h="16838"/>
      <w:pgMar w:top="851" w:right="1418" w:bottom="85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352E3" w14:textId="77777777" w:rsidR="00475697" w:rsidRDefault="00475697">
      <w:pPr>
        <w:spacing w:after="0"/>
      </w:pPr>
      <w:r>
        <w:separator/>
      </w:r>
    </w:p>
  </w:endnote>
  <w:endnote w:type="continuationSeparator" w:id="0">
    <w:p w14:paraId="4F2A0B72" w14:textId="77777777" w:rsidR="00475697" w:rsidRDefault="004756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777C5" w14:textId="77777777" w:rsidR="00D53FD3" w:rsidRDefault="00693492">
    <w:pPr>
      <w:jc w:val="right"/>
    </w:pPr>
    <w:r>
      <w:fldChar w:fldCharType="begin"/>
    </w:r>
    <w:r>
      <w:instrText>PAGE</w:instrText>
    </w:r>
    <w:r>
      <w:fldChar w:fldCharType="separate"/>
    </w:r>
    <w:r w:rsidR="002E044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68C9" w14:textId="77777777" w:rsidR="00475697" w:rsidRDefault="00475697">
      <w:pPr>
        <w:spacing w:after="0"/>
      </w:pPr>
      <w:r>
        <w:separator/>
      </w:r>
    </w:p>
  </w:footnote>
  <w:footnote w:type="continuationSeparator" w:id="0">
    <w:p w14:paraId="0E15664F" w14:textId="77777777" w:rsidR="00475697" w:rsidRDefault="0047569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62350"/>
    <w:multiLevelType w:val="multilevel"/>
    <w:tmpl w:val="F3D25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88F73A6"/>
    <w:multiLevelType w:val="multilevel"/>
    <w:tmpl w:val="FCB412B6"/>
    <w:lvl w:ilvl="0">
      <w:start w:val="1"/>
      <w:numFmt w:val="decimal"/>
      <w:lvlText w:val="%1."/>
      <w:lvlJc w:val="left"/>
      <w:pPr>
        <w:ind w:left="2339" w:hanging="360"/>
      </w:pPr>
      <w:rPr>
        <w:vertAlign w:val="baseline"/>
      </w:rPr>
    </w:lvl>
    <w:lvl w:ilvl="1">
      <w:start w:val="1"/>
      <w:numFmt w:val="lowerLetter"/>
      <w:lvlText w:val="%2."/>
      <w:lvlJc w:val="left"/>
      <w:pPr>
        <w:ind w:left="3059" w:hanging="360"/>
      </w:pPr>
      <w:rPr>
        <w:vertAlign w:val="baseline"/>
      </w:rPr>
    </w:lvl>
    <w:lvl w:ilvl="2">
      <w:start w:val="1"/>
      <w:numFmt w:val="lowerRoman"/>
      <w:lvlText w:val="%3."/>
      <w:lvlJc w:val="right"/>
      <w:pPr>
        <w:ind w:left="3779" w:hanging="180"/>
      </w:pPr>
      <w:rPr>
        <w:vertAlign w:val="baseline"/>
      </w:rPr>
    </w:lvl>
    <w:lvl w:ilvl="3">
      <w:start w:val="1"/>
      <w:numFmt w:val="decimal"/>
      <w:lvlText w:val="%4."/>
      <w:lvlJc w:val="left"/>
      <w:pPr>
        <w:ind w:left="4499" w:hanging="360"/>
      </w:pPr>
      <w:rPr>
        <w:vertAlign w:val="baseline"/>
      </w:rPr>
    </w:lvl>
    <w:lvl w:ilvl="4">
      <w:start w:val="1"/>
      <w:numFmt w:val="lowerLetter"/>
      <w:lvlText w:val="%5."/>
      <w:lvlJc w:val="left"/>
      <w:pPr>
        <w:ind w:left="5219" w:hanging="360"/>
      </w:pPr>
      <w:rPr>
        <w:vertAlign w:val="baseline"/>
      </w:rPr>
    </w:lvl>
    <w:lvl w:ilvl="5">
      <w:start w:val="1"/>
      <w:numFmt w:val="lowerRoman"/>
      <w:lvlText w:val="%6."/>
      <w:lvlJc w:val="right"/>
      <w:pPr>
        <w:ind w:left="5939" w:hanging="180"/>
      </w:pPr>
      <w:rPr>
        <w:vertAlign w:val="baseline"/>
      </w:rPr>
    </w:lvl>
    <w:lvl w:ilvl="6">
      <w:start w:val="1"/>
      <w:numFmt w:val="decimal"/>
      <w:lvlText w:val="%7."/>
      <w:lvlJc w:val="left"/>
      <w:pPr>
        <w:ind w:left="6659" w:hanging="360"/>
      </w:pPr>
      <w:rPr>
        <w:vertAlign w:val="baseline"/>
      </w:rPr>
    </w:lvl>
    <w:lvl w:ilvl="7">
      <w:start w:val="1"/>
      <w:numFmt w:val="lowerLetter"/>
      <w:lvlText w:val="%8."/>
      <w:lvlJc w:val="left"/>
      <w:pPr>
        <w:ind w:left="7379" w:hanging="360"/>
      </w:pPr>
      <w:rPr>
        <w:vertAlign w:val="baseline"/>
      </w:rPr>
    </w:lvl>
    <w:lvl w:ilvl="8">
      <w:start w:val="1"/>
      <w:numFmt w:val="lowerRoman"/>
      <w:lvlText w:val="%9."/>
      <w:lvlJc w:val="right"/>
      <w:pPr>
        <w:ind w:left="8099" w:hanging="180"/>
      </w:pPr>
      <w:rPr>
        <w:vertAlign w:val="baseline"/>
      </w:rPr>
    </w:lvl>
  </w:abstractNum>
  <w:abstractNum w:abstractNumId="2" w15:restartNumberingAfterBreak="0">
    <w:nsid w:val="3EA573AB"/>
    <w:multiLevelType w:val="multilevel"/>
    <w:tmpl w:val="864CB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63B068C"/>
    <w:multiLevelType w:val="multilevel"/>
    <w:tmpl w:val="A83CA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D3"/>
    <w:rsid w:val="000A477C"/>
    <w:rsid w:val="002A2FD2"/>
    <w:rsid w:val="002E044D"/>
    <w:rsid w:val="003D4D74"/>
    <w:rsid w:val="00475697"/>
    <w:rsid w:val="00657226"/>
    <w:rsid w:val="00693492"/>
    <w:rsid w:val="00693C3C"/>
    <w:rsid w:val="00752CD0"/>
    <w:rsid w:val="008645B4"/>
    <w:rsid w:val="00A07388"/>
    <w:rsid w:val="00CA32ED"/>
    <w:rsid w:val="00CD0AEA"/>
    <w:rsid w:val="00D53FD3"/>
    <w:rsid w:val="00EC54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7FA1"/>
  <w15:docId w15:val="{6FD2C453-0DD7-43EE-B2CA-208276D0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Sans Pro" w:eastAsia="Source Sans Pro" w:hAnsi="Source Sans Pro" w:cs="Source Sans Pro"/>
        <w:sz w:val="24"/>
        <w:szCs w:val="24"/>
        <w:lang w:val="sv-SE" w:eastAsia="sv-SE"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84"/>
        <w:tab w:val="left" w:pos="1980"/>
        <w:tab w:val="left" w:pos="3051"/>
      </w:tabs>
      <w:spacing w:before="480" w:after="120"/>
      <w:outlineLvl w:val="0"/>
    </w:pPr>
    <w:rPr>
      <w:b/>
      <w:sz w:val="48"/>
      <w:szCs w:val="48"/>
    </w:rPr>
  </w:style>
  <w:style w:type="paragraph" w:styleId="Heading2">
    <w:name w:val="heading 2"/>
    <w:basedOn w:val="Normal"/>
    <w:next w:val="Normal"/>
    <w:uiPriority w:val="9"/>
    <w:semiHidden/>
    <w:unhideWhenUsed/>
    <w:qFormat/>
    <w:pPr>
      <w:keepNext/>
      <w:spacing w:before="240" w:after="60"/>
      <w:ind w:left="360" w:hanging="3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tabs>
        <w:tab w:val="left" w:pos="1980"/>
        <w:tab w:val="left" w:pos="3051"/>
      </w:tabs>
      <w:spacing w:before="480" w:after="120"/>
      <w:ind w:left="59"/>
      <w:jc w:val="center"/>
    </w:pPr>
    <w:rPr>
      <w:b/>
      <w:sz w:val="72"/>
      <w:szCs w:val="72"/>
    </w:rPr>
  </w:style>
  <w:style w:type="paragraph" w:styleId="Subtitle">
    <w:name w:val="Subtitle"/>
    <w:basedOn w:val="Normal"/>
    <w:next w:val="Normal"/>
    <w:uiPriority w:val="11"/>
    <w:qFormat/>
    <w:pPr>
      <w:keepNext/>
      <w:keepLines/>
      <w:tabs>
        <w:tab w:val="left" w:pos="1980"/>
        <w:tab w:val="left" w:pos="3051"/>
      </w:tabs>
      <w:spacing w:before="360" w:after="80"/>
      <w:ind w:left="59"/>
      <w:jc w:val="center"/>
    </w:pPr>
    <w:rPr>
      <w:rFonts w:ascii="Source Sans Pro SemiBold" w:eastAsia="Source Sans Pro SemiBold" w:hAnsi="Source Sans Pro SemiBold" w:cs="Source Sans Pro SemiBold"/>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657226"/>
    <w:rPr>
      <w:color w:val="0000FF" w:themeColor="hyperlink"/>
      <w:u w:val="single"/>
    </w:rPr>
  </w:style>
  <w:style w:type="character" w:styleId="UnresolvedMention">
    <w:name w:val="Unresolved Mention"/>
    <w:basedOn w:val="DefaultParagraphFont"/>
    <w:uiPriority w:val="99"/>
    <w:semiHidden/>
    <w:unhideWhenUsed/>
    <w:rsid w:val="00657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cs.google.com/document/d/1RSp3P5x67PvEnp1mr1Ggh3NqK6-lIB14l3wpMtd2pyc/edit?usp=sharing" TargetMode="External"/><Relationship Id="rId4" Type="http://schemas.openxmlformats.org/officeDocument/2006/relationships/webSettings" Target="webSettings.xml"/><Relationship Id="rId9" Type="http://schemas.openxmlformats.org/officeDocument/2006/relationships/hyperlink" Target="mailto:hakan.sandgren@tel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1137</Words>
  <Characters>6484</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Håkan Sandgren</dc:creator>
  <cp:lastModifiedBy>Egeland, Bodil</cp:lastModifiedBy>
  <cp:revision>2</cp:revision>
  <dcterms:created xsi:type="dcterms:W3CDTF">2022-09-06T13:08:00Z</dcterms:created>
  <dcterms:modified xsi:type="dcterms:W3CDTF">2022-09-06T13:08:00Z</dcterms:modified>
</cp:coreProperties>
</file>