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3680051C" w:rsidR="00375B06" w:rsidRPr="00A34A2E" w:rsidRDefault="00E66CB6" w:rsidP="00375B06">
      <w:pPr>
        <w:rPr>
          <w:rFonts w:ascii="DINPro" w:hAnsi="DINPro"/>
          <w:sz w:val="88"/>
          <w:szCs w:val="48"/>
        </w:rPr>
      </w:pPr>
      <w:r w:rsidRPr="00A34A2E">
        <w:rPr>
          <w:rFonts w:ascii="DINPro" w:hAnsi="DINPro"/>
          <w:sz w:val="88"/>
          <w:szCs w:val="48"/>
        </w:rPr>
        <w:t>Protesttid</w:t>
      </w:r>
      <w:r w:rsidR="00375B06" w:rsidRPr="00A34A2E">
        <w:rPr>
          <w:rFonts w:ascii="DINPro" w:hAnsi="DINPro"/>
          <w:sz w:val="88"/>
          <w:szCs w:val="48"/>
        </w:rPr>
        <w:t xml:space="preserve"> </w:t>
      </w:r>
      <w:r w:rsidR="00A34A2E">
        <w:rPr>
          <w:rFonts w:ascii="DINPro" w:hAnsi="DINPro"/>
          <w:sz w:val="88"/>
          <w:szCs w:val="48"/>
        </w:rPr>
        <w:t>ZOOM8, Feva, E-jolle och ILCA</w:t>
      </w:r>
      <w:r w:rsidRPr="00A34A2E">
        <w:rPr>
          <w:rFonts w:ascii="DINPro" w:hAnsi="DINPro"/>
          <w:sz w:val="88"/>
          <w:szCs w:val="48"/>
        </w:rPr>
        <w:t xml:space="preserve"> </w:t>
      </w:r>
      <w:r w:rsidR="00375B06" w:rsidRPr="00A34A2E">
        <w:rPr>
          <w:rFonts w:ascii="DINPro" w:hAnsi="DINPro"/>
          <w:sz w:val="88"/>
          <w:szCs w:val="48"/>
        </w:rPr>
        <w:t>#_</w:t>
      </w:r>
      <w:r w:rsidR="00A34A2E">
        <w:rPr>
          <w:rFonts w:ascii="DINPro" w:hAnsi="DINPro"/>
          <w:sz w:val="88"/>
          <w:szCs w:val="48"/>
        </w:rPr>
        <w:t>3</w:t>
      </w:r>
      <w:r w:rsidR="00375B06" w:rsidRPr="00A34A2E">
        <w:rPr>
          <w:rFonts w:ascii="DINPro" w:hAnsi="DINPro"/>
          <w:sz w:val="88"/>
          <w:szCs w:val="48"/>
        </w:rPr>
        <w:t>__</w:t>
      </w:r>
    </w:p>
    <w:p w14:paraId="08466AC6" w14:textId="0B8863BB" w:rsidR="00375B06" w:rsidRPr="00A34A2E" w:rsidRDefault="00375B06" w:rsidP="00375B06">
      <w:pPr>
        <w:rPr>
          <w:rFonts w:ascii="DINPro" w:hAnsi="DINPro"/>
          <w:sz w:val="64"/>
          <w:szCs w:val="44"/>
        </w:rPr>
      </w:pPr>
      <w:r w:rsidRPr="00A34A2E">
        <w:rPr>
          <w:rFonts w:ascii="DINPro" w:hAnsi="DINPro"/>
          <w:sz w:val="64"/>
          <w:szCs w:val="44"/>
        </w:rPr>
        <w:t>202</w:t>
      </w:r>
      <w:r w:rsidR="00E66CB6" w:rsidRPr="00A34A2E">
        <w:rPr>
          <w:rFonts w:ascii="DINPro" w:hAnsi="DINPro"/>
          <w:sz w:val="64"/>
          <w:szCs w:val="44"/>
        </w:rPr>
        <w:t>2</w:t>
      </w:r>
      <w:r w:rsidRPr="00A34A2E">
        <w:rPr>
          <w:rFonts w:ascii="DINPro" w:hAnsi="DINPro"/>
          <w:sz w:val="64"/>
          <w:szCs w:val="44"/>
        </w:rPr>
        <w:t>-10-</w:t>
      </w:r>
      <w:r w:rsidR="00E66CB6" w:rsidRPr="00A34A2E">
        <w:rPr>
          <w:rFonts w:ascii="DINPro" w:hAnsi="DINPro"/>
          <w:sz w:val="64"/>
          <w:szCs w:val="44"/>
        </w:rPr>
        <w:t>0</w:t>
      </w:r>
      <w:r w:rsidR="008C681B" w:rsidRPr="00A34A2E">
        <w:rPr>
          <w:rFonts w:ascii="DINPro" w:hAnsi="DINPro"/>
          <w:sz w:val="64"/>
          <w:szCs w:val="44"/>
        </w:rPr>
        <w:t>9</w:t>
      </w:r>
    </w:p>
    <w:p w14:paraId="107AF0EB" w14:textId="28ED62D9" w:rsidR="00375B06" w:rsidRPr="00A34A2E" w:rsidRDefault="00375B06" w:rsidP="00375B06">
      <w:pPr>
        <w:pBdr>
          <w:bottom w:val="single" w:sz="12" w:space="1" w:color="auto"/>
        </w:pBdr>
        <w:rPr>
          <w:rFonts w:ascii="DINPro" w:hAnsi="DINPro"/>
          <w:sz w:val="40"/>
          <w:szCs w:val="32"/>
        </w:rPr>
      </w:pPr>
      <w:r w:rsidRPr="00A34A2E">
        <w:rPr>
          <w:rFonts w:ascii="DINPro" w:hAnsi="DINPro"/>
          <w:sz w:val="40"/>
          <w:szCs w:val="32"/>
        </w:rPr>
        <w:t xml:space="preserve">kl </w:t>
      </w:r>
      <w:r w:rsidR="0004657B" w:rsidRPr="00A34A2E">
        <w:rPr>
          <w:rFonts w:ascii="DINPro" w:hAnsi="DINPro"/>
          <w:sz w:val="40"/>
          <w:szCs w:val="32"/>
        </w:rPr>
        <w:t>1</w:t>
      </w:r>
      <w:r w:rsidR="008C681B" w:rsidRPr="00A34A2E">
        <w:rPr>
          <w:rFonts w:ascii="DINPro" w:hAnsi="DINPro"/>
          <w:sz w:val="40"/>
          <w:szCs w:val="32"/>
        </w:rPr>
        <w:t>3</w:t>
      </w:r>
      <w:r w:rsidR="0004657B" w:rsidRPr="00A34A2E">
        <w:rPr>
          <w:rFonts w:ascii="DINPro" w:hAnsi="DINPro"/>
          <w:sz w:val="40"/>
          <w:szCs w:val="32"/>
        </w:rPr>
        <w:t>.</w:t>
      </w:r>
      <w:r w:rsidR="00A34A2E">
        <w:rPr>
          <w:rFonts w:ascii="DINPro" w:hAnsi="DINPro"/>
          <w:sz w:val="40"/>
          <w:szCs w:val="32"/>
        </w:rPr>
        <w:t>35</w:t>
      </w:r>
    </w:p>
    <w:p w14:paraId="577929AE" w14:textId="77777777" w:rsidR="00375B06" w:rsidRPr="00A34A2E" w:rsidRDefault="00375B06" w:rsidP="00375B06">
      <w:pPr>
        <w:rPr>
          <w:rFonts w:ascii="DINPro" w:hAnsi="DINPro"/>
          <w:sz w:val="28"/>
          <w:szCs w:val="22"/>
        </w:rPr>
      </w:pPr>
    </w:p>
    <w:p w14:paraId="1514AEB0" w14:textId="77777777" w:rsidR="008C681B" w:rsidRPr="00A34A2E" w:rsidRDefault="00375B06" w:rsidP="00375B06">
      <w:pPr>
        <w:rPr>
          <w:rFonts w:ascii="DINPro" w:hAnsi="DINPro"/>
          <w:sz w:val="64"/>
          <w:szCs w:val="44"/>
        </w:rPr>
      </w:pPr>
      <w:r w:rsidRPr="00A34A2E">
        <w:rPr>
          <w:rFonts w:ascii="DINPro" w:hAnsi="DINPro"/>
          <w:sz w:val="64"/>
          <w:szCs w:val="44"/>
        </w:rPr>
        <w:t>Protesttiden</w:t>
      </w:r>
      <w:r w:rsidR="008802A7" w:rsidRPr="00A34A2E">
        <w:rPr>
          <w:rFonts w:ascii="DINPro" w:hAnsi="DINPro"/>
          <w:sz w:val="64"/>
          <w:szCs w:val="44"/>
        </w:rPr>
        <w:t xml:space="preserve"> </w:t>
      </w:r>
      <w:r w:rsidR="008C681B" w:rsidRPr="00A34A2E">
        <w:rPr>
          <w:rFonts w:ascii="DINPro" w:hAnsi="DINPro"/>
          <w:sz w:val="64"/>
          <w:szCs w:val="44"/>
        </w:rPr>
        <w:t>29:er</w:t>
      </w:r>
      <w:r w:rsidRPr="00A34A2E">
        <w:rPr>
          <w:rFonts w:ascii="DINPro" w:hAnsi="DINPro"/>
          <w:sz w:val="64"/>
          <w:szCs w:val="44"/>
        </w:rPr>
        <w:t xml:space="preserve"> går ut </w:t>
      </w:r>
    </w:p>
    <w:p w14:paraId="5E40EEE5" w14:textId="471A0071" w:rsidR="00375B06" w:rsidRPr="00A34A2E" w:rsidRDefault="00375B06" w:rsidP="00375B06">
      <w:pPr>
        <w:rPr>
          <w:rFonts w:ascii="DINPro" w:hAnsi="DINPro"/>
          <w:sz w:val="64"/>
          <w:szCs w:val="44"/>
        </w:rPr>
      </w:pPr>
      <w:r w:rsidRPr="00A34A2E">
        <w:rPr>
          <w:rFonts w:ascii="DINPro" w:hAnsi="DINPro"/>
          <w:sz w:val="64"/>
          <w:szCs w:val="44"/>
        </w:rPr>
        <w:t xml:space="preserve">kl </w:t>
      </w:r>
      <w:r w:rsidR="008802A7" w:rsidRPr="00A34A2E">
        <w:rPr>
          <w:rFonts w:ascii="DINPro" w:hAnsi="DINPro"/>
          <w:sz w:val="64"/>
          <w:szCs w:val="44"/>
        </w:rPr>
        <w:t>1</w:t>
      </w:r>
      <w:r w:rsidR="008C681B" w:rsidRPr="00A34A2E">
        <w:rPr>
          <w:rFonts w:ascii="DINPro" w:hAnsi="DINPro"/>
          <w:sz w:val="64"/>
          <w:szCs w:val="44"/>
        </w:rPr>
        <w:t>4</w:t>
      </w:r>
      <w:r w:rsidRPr="00A34A2E">
        <w:rPr>
          <w:rFonts w:ascii="DINPro" w:hAnsi="DINPro"/>
          <w:sz w:val="64"/>
          <w:szCs w:val="44"/>
        </w:rPr>
        <w:t>.</w:t>
      </w:r>
      <w:r w:rsidR="00A34A2E">
        <w:rPr>
          <w:rFonts w:ascii="DINPro" w:hAnsi="DINPro"/>
          <w:sz w:val="64"/>
          <w:szCs w:val="44"/>
        </w:rPr>
        <w:t>35</w:t>
      </w:r>
    </w:p>
    <w:p w14:paraId="7C19BC9A" w14:textId="56F546B4" w:rsidR="00375B06" w:rsidRPr="00104FD2" w:rsidRDefault="00375B06" w:rsidP="00375B06">
      <w:pPr>
        <w:rPr>
          <w:rFonts w:ascii="DINPro" w:hAnsi="DINPro"/>
          <w:sz w:val="72"/>
          <w:szCs w:val="72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0949" w14:textId="77777777" w:rsidR="00534DF2" w:rsidRDefault="00534DF2">
      <w:r>
        <w:separator/>
      </w:r>
    </w:p>
  </w:endnote>
  <w:endnote w:type="continuationSeparator" w:id="0">
    <w:p w14:paraId="728F2B01" w14:textId="77777777" w:rsidR="00534DF2" w:rsidRDefault="00534DF2">
      <w:r>
        <w:continuationSeparator/>
      </w:r>
    </w:p>
  </w:endnote>
  <w:endnote w:type="continuationNotice" w:id="1">
    <w:p w14:paraId="1A50D90C" w14:textId="77777777" w:rsidR="00534DF2" w:rsidRDefault="00534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242A" w14:textId="77777777" w:rsidR="00534DF2" w:rsidRDefault="00534DF2">
      <w:r>
        <w:separator/>
      </w:r>
    </w:p>
  </w:footnote>
  <w:footnote w:type="continuationSeparator" w:id="0">
    <w:p w14:paraId="355B525C" w14:textId="77777777" w:rsidR="00534DF2" w:rsidRDefault="00534DF2">
      <w:r>
        <w:continuationSeparator/>
      </w:r>
    </w:p>
  </w:footnote>
  <w:footnote w:type="continuationNotice" w:id="1">
    <w:p w14:paraId="62D7FBAE" w14:textId="77777777" w:rsidR="00534DF2" w:rsidRDefault="00534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696232839">
    <w:abstractNumId w:val="8"/>
  </w:num>
  <w:num w:numId="2" w16cid:durableId="1948466971">
    <w:abstractNumId w:val="6"/>
  </w:num>
  <w:num w:numId="3" w16cid:durableId="1588072347">
    <w:abstractNumId w:val="3"/>
  </w:num>
  <w:num w:numId="4" w16cid:durableId="433525904">
    <w:abstractNumId w:val="2"/>
  </w:num>
  <w:num w:numId="5" w16cid:durableId="183062563">
    <w:abstractNumId w:val="16"/>
  </w:num>
  <w:num w:numId="6" w16cid:durableId="1302424428">
    <w:abstractNumId w:val="9"/>
  </w:num>
  <w:num w:numId="7" w16cid:durableId="1115364040">
    <w:abstractNumId w:val="4"/>
  </w:num>
  <w:num w:numId="8" w16cid:durableId="717584904">
    <w:abstractNumId w:val="11"/>
  </w:num>
  <w:num w:numId="9" w16cid:durableId="267353927">
    <w:abstractNumId w:val="10"/>
  </w:num>
  <w:num w:numId="10" w16cid:durableId="67964628">
    <w:abstractNumId w:val="12"/>
  </w:num>
  <w:num w:numId="11" w16cid:durableId="1683895184">
    <w:abstractNumId w:val="7"/>
  </w:num>
  <w:num w:numId="12" w16cid:durableId="1290015621">
    <w:abstractNumId w:val="18"/>
  </w:num>
  <w:num w:numId="13" w16cid:durableId="1882017107">
    <w:abstractNumId w:val="13"/>
  </w:num>
  <w:num w:numId="14" w16cid:durableId="697513163">
    <w:abstractNumId w:val="5"/>
  </w:num>
  <w:num w:numId="15" w16cid:durableId="1874728765">
    <w:abstractNumId w:val="14"/>
  </w:num>
  <w:num w:numId="16" w16cid:durableId="1078097008">
    <w:abstractNumId w:val="1"/>
  </w:num>
  <w:num w:numId="17" w16cid:durableId="1574510385">
    <w:abstractNumId w:val="0"/>
  </w:num>
  <w:num w:numId="18" w16cid:durableId="1546866593">
    <w:abstractNumId w:val="17"/>
  </w:num>
  <w:num w:numId="19" w16cid:durableId="734090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53B9"/>
    <w:rsid w:val="00017804"/>
    <w:rsid w:val="0002063C"/>
    <w:rsid w:val="00035D71"/>
    <w:rsid w:val="0004657B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1E78D3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08CB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C259A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4DF2"/>
    <w:rsid w:val="00537B34"/>
    <w:rsid w:val="0054419F"/>
    <w:rsid w:val="00547761"/>
    <w:rsid w:val="00554D69"/>
    <w:rsid w:val="00555A73"/>
    <w:rsid w:val="00556892"/>
    <w:rsid w:val="005613D6"/>
    <w:rsid w:val="00563AD7"/>
    <w:rsid w:val="005661D4"/>
    <w:rsid w:val="00571C43"/>
    <w:rsid w:val="005866AE"/>
    <w:rsid w:val="00590272"/>
    <w:rsid w:val="00593915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2D09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659A8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02A7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681B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4A2E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4FDD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014F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66CB6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3</cp:revision>
  <cp:lastPrinted>2020-10-10T06:36:00Z</cp:lastPrinted>
  <dcterms:created xsi:type="dcterms:W3CDTF">2022-10-09T11:34:00Z</dcterms:created>
  <dcterms:modified xsi:type="dcterms:W3CDTF">2022-10-09T11:35:00Z</dcterms:modified>
  <cp:category>Reglementet, Mallar</cp:category>
</cp:coreProperties>
</file>