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DB84" w14:textId="5F023DF5" w:rsidR="00490BAA" w:rsidRDefault="00B5095F" w:rsidP="005022D3">
      <w:pPr>
        <w:pStyle w:val="Rubrik1"/>
        <w:jc w:val="center"/>
        <w:rPr>
          <w:rFonts w:ascii="Arial" w:eastAsia="Arial" w:hAnsi="Arial" w:cs="Arial"/>
          <w:b/>
          <w:sz w:val="22"/>
        </w:rPr>
      </w:pPr>
      <w:r>
        <w:rPr>
          <w:rFonts w:ascii="Arial" w:eastAsia="Arial" w:hAnsi="Arial" w:cs="Arial"/>
          <w:b/>
          <w:sz w:val="36"/>
        </w:rPr>
        <w:t>Inbjudan</w:t>
      </w:r>
      <w:r w:rsidR="006A692C">
        <w:rPr>
          <w:rFonts w:ascii="Arial" w:eastAsia="Arial" w:hAnsi="Arial" w:cs="Arial"/>
          <w:b/>
          <w:sz w:val="36"/>
        </w:rPr>
        <w:t xml:space="preserve"> till </w:t>
      </w:r>
      <w:proofErr w:type="spellStart"/>
      <w:r w:rsidR="006A692C">
        <w:rPr>
          <w:rFonts w:ascii="Arial" w:eastAsia="Arial" w:hAnsi="Arial" w:cs="Arial"/>
          <w:b/>
          <w:sz w:val="36"/>
        </w:rPr>
        <w:t>Smålandscup</w:t>
      </w:r>
      <w:proofErr w:type="spellEnd"/>
      <w:r w:rsidR="006A692C">
        <w:rPr>
          <w:rFonts w:ascii="Arial" w:eastAsia="Arial" w:hAnsi="Arial" w:cs="Arial"/>
          <w:b/>
          <w:sz w:val="36"/>
        </w:rPr>
        <w:t xml:space="preserve"> för jollar</w:t>
      </w:r>
      <w:r w:rsidR="005022D3">
        <w:rPr>
          <w:rFonts w:ascii="Arial" w:eastAsia="Arial" w:hAnsi="Arial" w:cs="Arial"/>
          <w:b/>
          <w:sz w:val="36"/>
        </w:rPr>
        <w:br/>
      </w:r>
      <w:r w:rsidR="001305C4">
        <w:rPr>
          <w:rFonts w:ascii="Arial" w:eastAsia="Arial" w:hAnsi="Arial" w:cs="Arial"/>
          <w:b/>
          <w:sz w:val="36"/>
        </w:rPr>
        <w:t>”</w:t>
      </w:r>
      <w:r w:rsidR="005022D3">
        <w:rPr>
          <w:rFonts w:ascii="Arial" w:eastAsia="Arial" w:hAnsi="Arial" w:cs="Arial"/>
          <w:b/>
          <w:sz w:val="36"/>
        </w:rPr>
        <w:t>Invigningssegling</w:t>
      </w:r>
      <w:r w:rsidR="001305C4">
        <w:rPr>
          <w:rFonts w:ascii="Arial" w:eastAsia="Arial" w:hAnsi="Arial" w:cs="Arial"/>
          <w:b/>
          <w:sz w:val="36"/>
        </w:rPr>
        <w:t>”</w:t>
      </w:r>
    </w:p>
    <w:p w14:paraId="2DD14E9D" w14:textId="77777777" w:rsidR="00490BAA" w:rsidRDefault="00490BAA">
      <w:pPr>
        <w:spacing w:after="0" w:line="240" w:lineRule="auto"/>
        <w:ind w:left="567" w:right="1361" w:hanging="567"/>
        <w:rPr>
          <w:rFonts w:ascii="Arial" w:eastAsia="Arial" w:hAnsi="Arial" w:cs="Arial"/>
          <w:sz w:val="22"/>
        </w:rPr>
      </w:pPr>
    </w:p>
    <w:p w14:paraId="0AF9F67F" w14:textId="77777777" w:rsidR="00490BAA" w:rsidRDefault="00490BAA" w:rsidP="006857DB">
      <w:pPr>
        <w:spacing w:after="0" w:line="240" w:lineRule="auto"/>
        <w:ind w:right="1361"/>
        <w:rPr>
          <w:rFonts w:ascii="Arial" w:eastAsia="Arial" w:hAnsi="Arial" w:cs="Arial"/>
          <w:sz w:val="22"/>
        </w:rPr>
      </w:pPr>
    </w:p>
    <w:p w14:paraId="40966272" w14:textId="77777777" w:rsidR="003D23CB" w:rsidRDefault="003D23CB">
      <w:pPr>
        <w:spacing w:after="0" w:line="240" w:lineRule="auto"/>
        <w:ind w:left="567" w:right="1361" w:hanging="567"/>
        <w:rPr>
          <w:rFonts w:ascii="Arial" w:eastAsia="Arial" w:hAnsi="Arial" w:cs="Arial"/>
          <w:sz w:val="22"/>
        </w:rPr>
      </w:pPr>
    </w:p>
    <w:p w14:paraId="32721139" w14:textId="7B3AAE35" w:rsidR="00490BAA" w:rsidRDefault="00B5095F">
      <w:pPr>
        <w:spacing w:after="0" w:line="240" w:lineRule="auto"/>
        <w:ind w:left="567" w:right="1361" w:hanging="567"/>
        <w:rPr>
          <w:rFonts w:ascii="Arial" w:eastAsia="Arial" w:hAnsi="Arial" w:cs="Arial"/>
          <w:b/>
          <w:sz w:val="22"/>
        </w:rPr>
      </w:pPr>
      <w:r>
        <w:rPr>
          <w:rFonts w:ascii="Arial" w:eastAsia="Arial" w:hAnsi="Arial" w:cs="Arial"/>
          <w:b/>
          <w:sz w:val="22"/>
        </w:rPr>
        <w:t>Datum:</w:t>
      </w:r>
      <w:r>
        <w:rPr>
          <w:rFonts w:ascii="Arial" w:eastAsia="Arial" w:hAnsi="Arial" w:cs="Arial"/>
          <w:sz w:val="22"/>
        </w:rPr>
        <w:t xml:space="preserve"> 202</w:t>
      </w:r>
      <w:r w:rsidR="006A692C">
        <w:rPr>
          <w:rFonts w:ascii="Arial" w:eastAsia="Arial" w:hAnsi="Arial" w:cs="Arial"/>
          <w:sz w:val="22"/>
        </w:rPr>
        <w:t>6-05-23</w:t>
      </w:r>
    </w:p>
    <w:p w14:paraId="5D0B7C31" w14:textId="77777777" w:rsidR="00490BAA" w:rsidRDefault="00490BAA">
      <w:pPr>
        <w:spacing w:after="0" w:line="240" w:lineRule="auto"/>
        <w:ind w:left="567" w:right="1361" w:hanging="567"/>
        <w:rPr>
          <w:rFonts w:ascii="Arial" w:eastAsia="Arial" w:hAnsi="Arial" w:cs="Arial"/>
          <w:sz w:val="22"/>
        </w:rPr>
      </w:pPr>
    </w:p>
    <w:p w14:paraId="1CA83E64" w14:textId="7BB6380A" w:rsidR="00490BAA" w:rsidRDefault="00B5095F">
      <w:pPr>
        <w:spacing w:after="0" w:line="240" w:lineRule="auto"/>
        <w:ind w:left="567" w:right="1361" w:hanging="567"/>
        <w:rPr>
          <w:rFonts w:ascii="Arial" w:eastAsia="Arial" w:hAnsi="Arial" w:cs="Arial"/>
          <w:sz w:val="22"/>
        </w:rPr>
      </w:pPr>
      <w:r>
        <w:rPr>
          <w:rFonts w:ascii="Arial" w:eastAsia="Arial" w:hAnsi="Arial" w:cs="Arial"/>
          <w:b/>
          <w:sz w:val="22"/>
        </w:rPr>
        <w:t>Plats:</w:t>
      </w:r>
      <w:r>
        <w:rPr>
          <w:rFonts w:ascii="Arial" w:eastAsia="Arial" w:hAnsi="Arial" w:cs="Arial"/>
          <w:sz w:val="22"/>
        </w:rPr>
        <w:t xml:space="preserve"> </w:t>
      </w:r>
      <w:bookmarkStart w:id="0" w:name="_Hlk208512211"/>
      <w:r w:rsidR="006A692C">
        <w:rPr>
          <w:rFonts w:ascii="Arial" w:eastAsia="Arial" w:hAnsi="Arial" w:cs="Arial"/>
          <w:sz w:val="22"/>
        </w:rPr>
        <w:t>Varvet, Mönsterås Segelklubb, Nynäsvägen 46</w:t>
      </w:r>
    </w:p>
    <w:bookmarkEnd w:id="0"/>
    <w:p w14:paraId="7D6E4CF4" w14:textId="77777777" w:rsidR="00490BAA" w:rsidRDefault="00490BAA">
      <w:pPr>
        <w:spacing w:after="0" w:line="240" w:lineRule="auto"/>
        <w:ind w:left="567" w:right="1361" w:hanging="567"/>
        <w:rPr>
          <w:rFonts w:ascii="Arial" w:eastAsia="Arial" w:hAnsi="Arial" w:cs="Arial"/>
          <w:sz w:val="22"/>
        </w:rPr>
      </w:pPr>
    </w:p>
    <w:p w14:paraId="0B8B298D" w14:textId="77777777" w:rsidR="00490BAA" w:rsidRDefault="00B5095F">
      <w:pPr>
        <w:spacing w:after="0" w:line="240" w:lineRule="auto"/>
        <w:ind w:left="567" w:right="1361" w:hanging="567"/>
        <w:rPr>
          <w:rFonts w:ascii="Arial" w:eastAsia="Arial" w:hAnsi="Arial" w:cs="Arial"/>
          <w:sz w:val="22"/>
        </w:rPr>
      </w:pPr>
      <w:r>
        <w:rPr>
          <w:rFonts w:ascii="Arial" w:eastAsia="Arial" w:hAnsi="Arial" w:cs="Arial"/>
          <w:b/>
          <w:sz w:val="22"/>
        </w:rPr>
        <w:t>Tävlingens nivå:</w:t>
      </w:r>
      <w:r>
        <w:rPr>
          <w:rFonts w:ascii="Arial" w:eastAsia="Arial" w:hAnsi="Arial" w:cs="Arial"/>
          <w:sz w:val="22"/>
        </w:rPr>
        <w:t xml:space="preserve"> Grön</w:t>
      </w:r>
    </w:p>
    <w:p w14:paraId="74C5B1E7" w14:textId="77777777" w:rsidR="00490BAA" w:rsidRDefault="00490BAA">
      <w:pPr>
        <w:spacing w:after="0" w:line="240" w:lineRule="auto"/>
        <w:ind w:left="567" w:right="1361" w:hanging="567"/>
        <w:rPr>
          <w:rFonts w:ascii="Arial" w:eastAsia="Arial" w:hAnsi="Arial" w:cs="Arial"/>
          <w:sz w:val="22"/>
        </w:rPr>
      </w:pPr>
    </w:p>
    <w:p w14:paraId="5F46E726" w14:textId="5BE75D07" w:rsidR="00490BAA" w:rsidRDefault="00B5095F">
      <w:pPr>
        <w:spacing w:after="0" w:line="240" w:lineRule="auto"/>
        <w:ind w:left="567" w:right="1361" w:hanging="567"/>
        <w:rPr>
          <w:rFonts w:ascii="Arial" w:eastAsia="Arial" w:hAnsi="Arial" w:cs="Arial"/>
          <w:sz w:val="22"/>
        </w:rPr>
      </w:pPr>
      <w:r>
        <w:rPr>
          <w:rFonts w:ascii="Arial" w:eastAsia="Arial" w:hAnsi="Arial" w:cs="Arial"/>
          <w:b/>
          <w:sz w:val="22"/>
        </w:rPr>
        <w:t>Båtklass:</w:t>
      </w:r>
      <w:r>
        <w:rPr>
          <w:rFonts w:ascii="Arial" w:eastAsia="Arial" w:hAnsi="Arial" w:cs="Arial"/>
          <w:sz w:val="22"/>
        </w:rPr>
        <w:t xml:space="preserve"> Optimist, ILCA </w:t>
      </w:r>
    </w:p>
    <w:p w14:paraId="3E1E7CF0" w14:textId="77777777" w:rsidR="00490BAA" w:rsidRDefault="00490BAA">
      <w:pPr>
        <w:spacing w:after="0" w:line="240" w:lineRule="auto"/>
        <w:ind w:left="567" w:right="1361" w:hanging="567"/>
        <w:rPr>
          <w:rFonts w:ascii="Arial" w:eastAsia="Arial" w:hAnsi="Arial" w:cs="Arial"/>
          <w:sz w:val="22"/>
        </w:rPr>
      </w:pPr>
    </w:p>
    <w:p w14:paraId="32ABDEC0" w14:textId="7F4E5DEE" w:rsidR="00490BAA" w:rsidRDefault="00B5095F">
      <w:pPr>
        <w:spacing w:after="0" w:line="240" w:lineRule="auto"/>
        <w:ind w:left="567" w:right="1361" w:hanging="567"/>
        <w:rPr>
          <w:rFonts w:ascii="Arial" w:eastAsia="Arial" w:hAnsi="Arial" w:cs="Arial"/>
          <w:sz w:val="22"/>
        </w:rPr>
      </w:pPr>
      <w:r>
        <w:rPr>
          <w:rFonts w:ascii="Arial" w:eastAsia="Arial" w:hAnsi="Arial" w:cs="Arial"/>
          <w:b/>
          <w:sz w:val="22"/>
        </w:rPr>
        <w:t>Arrangör:</w:t>
      </w:r>
      <w:r>
        <w:rPr>
          <w:rFonts w:ascii="Arial" w:eastAsia="Arial" w:hAnsi="Arial" w:cs="Arial"/>
          <w:sz w:val="22"/>
        </w:rPr>
        <w:t xml:space="preserve"> </w:t>
      </w:r>
      <w:r w:rsidR="006A692C">
        <w:rPr>
          <w:rFonts w:ascii="Arial" w:eastAsia="Arial" w:hAnsi="Arial" w:cs="Arial"/>
          <w:sz w:val="22"/>
        </w:rPr>
        <w:t>Mönsterås Segelklubb</w:t>
      </w:r>
    </w:p>
    <w:p w14:paraId="747FC5DA" w14:textId="77777777" w:rsidR="00490BAA" w:rsidRDefault="00490BAA">
      <w:pPr>
        <w:spacing w:after="0" w:line="240" w:lineRule="auto"/>
        <w:ind w:left="567" w:right="1361" w:hanging="567"/>
        <w:rPr>
          <w:rFonts w:ascii="Arial" w:eastAsia="Arial" w:hAnsi="Arial" w:cs="Arial"/>
          <w:sz w:val="22"/>
        </w:rPr>
      </w:pPr>
    </w:p>
    <w:p w14:paraId="64D63966" w14:textId="77777777"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1.</w:t>
      </w:r>
      <w:r>
        <w:rPr>
          <w:rFonts w:ascii="Arial" w:eastAsia="Arial" w:hAnsi="Arial" w:cs="Arial"/>
          <w:b/>
          <w:sz w:val="22"/>
        </w:rPr>
        <w:tab/>
        <w:t>Regler</w:t>
      </w:r>
    </w:p>
    <w:p w14:paraId="0964EBFA" w14:textId="77777777" w:rsidR="00490BAA" w:rsidRDefault="00490BAA">
      <w:pPr>
        <w:spacing w:after="0" w:line="240" w:lineRule="auto"/>
        <w:ind w:left="567" w:right="1361" w:hanging="567"/>
        <w:rPr>
          <w:rFonts w:ascii="Arial" w:eastAsia="Arial" w:hAnsi="Arial" w:cs="Arial"/>
          <w:sz w:val="22"/>
        </w:rPr>
      </w:pPr>
    </w:p>
    <w:p w14:paraId="7FBD9B33"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1.1</w:t>
      </w:r>
      <w:r>
        <w:rPr>
          <w:rFonts w:ascii="Arial" w:eastAsia="Arial" w:hAnsi="Arial" w:cs="Arial"/>
          <w:sz w:val="22"/>
        </w:rPr>
        <w:tab/>
        <w:t>Tävlingen genomförs i överensstämmelse med reglerna så som de är definierade i Kappseglingsreglerna (KSR) samt med appendix S, Standardseglingsföreskrifter.</w:t>
      </w:r>
    </w:p>
    <w:p w14:paraId="27F7FB60" w14:textId="77777777" w:rsidR="00490BAA" w:rsidRDefault="00490BAA">
      <w:pPr>
        <w:tabs>
          <w:tab w:val="left" w:pos="567"/>
        </w:tabs>
        <w:spacing w:after="0" w:line="240" w:lineRule="auto"/>
        <w:ind w:right="1361"/>
        <w:rPr>
          <w:rFonts w:ascii="Arial" w:eastAsia="Arial" w:hAnsi="Arial" w:cs="Arial"/>
          <w:sz w:val="22"/>
        </w:rPr>
      </w:pPr>
    </w:p>
    <w:p w14:paraId="6F73517D"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1.2</w:t>
      </w:r>
      <w:r>
        <w:rPr>
          <w:rFonts w:ascii="Arial" w:eastAsia="Arial" w:hAnsi="Arial" w:cs="Arial"/>
          <w:sz w:val="22"/>
        </w:rPr>
        <w:tab/>
        <w:t>När vattentemperaturen understiger +14ºC ska tävlande ha på sig kläder som ger gott skydd mot nedkylning i vatten, t.ex. våtdräkt eller torrdräkt.</w:t>
      </w:r>
    </w:p>
    <w:p w14:paraId="360A0A6B" w14:textId="77777777" w:rsidR="00490BAA" w:rsidRDefault="00490BAA">
      <w:pPr>
        <w:tabs>
          <w:tab w:val="left" w:pos="567"/>
        </w:tabs>
        <w:spacing w:after="0" w:line="240" w:lineRule="auto"/>
        <w:ind w:left="567" w:right="1361" w:hanging="567"/>
        <w:rPr>
          <w:rFonts w:ascii="Arial" w:eastAsia="Arial" w:hAnsi="Arial" w:cs="Arial"/>
          <w:sz w:val="22"/>
        </w:rPr>
      </w:pPr>
    </w:p>
    <w:p w14:paraId="3A3E74D3" w14:textId="77777777"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2.</w:t>
      </w:r>
      <w:r>
        <w:rPr>
          <w:rFonts w:ascii="Arial" w:eastAsia="Arial" w:hAnsi="Arial" w:cs="Arial"/>
          <w:b/>
          <w:sz w:val="22"/>
        </w:rPr>
        <w:tab/>
        <w:t>Villkor för att delta</w:t>
      </w:r>
    </w:p>
    <w:p w14:paraId="0914A736" w14:textId="77777777" w:rsidR="00490BAA" w:rsidRDefault="00490BAA">
      <w:pPr>
        <w:tabs>
          <w:tab w:val="left" w:pos="567"/>
        </w:tabs>
        <w:spacing w:after="0" w:line="240" w:lineRule="auto"/>
        <w:ind w:left="567" w:right="1361" w:hanging="567"/>
        <w:rPr>
          <w:rFonts w:ascii="Arial" w:eastAsia="Arial" w:hAnsi="Arial" w:cs="Arial"/>
          <w:sz w:val="22"/>
        </w:rPr>
      </w:pPr>
    </w:p>
    <w:p w14:paraId="785F6CF3"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2.1</w:t>
      </w:r>
      <w:r>
        <w:rPr>
          <w:rFonts w:ascii="Arial" w:eastAsia="Arial" w:hAnsi="Arial" w:cs="Arial"/>
          <w:sz w:val="22"/>
        </w:rPr>
        <w:tab/>
        <w:t>Tävlande båt ska vara ansvarsförsäkrad.</w:t>
      </w:r>
    </w:p>
    <w:p w14:paraId="7FE3982A" w14:textId="77777777" w:rsidR="00490BAA" w:rsidRDefault="00490BAA">
      <w:pPr>
        <w:tabs>
          <w:tab w:val="left" w:pos="567"/>
        </w:tabs>
        <w:spacing w:after="0" w:line="240" w:lineRule="auto"/>
        <w:ind w:left="567" w:right="1361" w:hanging="567"/>
        <w:rPr>
          <w:rFonts w:ascii="Arial" w:eastAsia="Arial" w:hAnsi="Arial" w:cs="Arial"/>
          <w:sz w:val="22"/>
        </w:rPr>
      </w:pPr>
    </w:p>
    <w:p w14:paraId="5951870E" w14:textId="77777777" w:rsidR="00490BAA" w:rsidRDefault="00B5095F">
      <w:pPr>
        <w:tabs>
          <w:tab w:val="left" w:pos="567"/>
        </w:tabs>
        <w:spacing w:after="0" w:line="240" w:lineRule="auto"/>
        <w:ind w:left="567" w:right="1361" w:hanging="567"/>
        <w:rPr>
          <w:rFonts w:ascii="Arial" w:eastAsia="Arial" w:hAnsi="Arial" w:cs="Arial"/>
          <w:color w:val="000000"/>
          <w:sz w:val="22"/>
        </w:rPr>
      </w:pPr>
      <w:r>
        <w:rPr>
          <w:rFonts w:ascii="Arial" w:eastAsia="Arial" w:hAnsi="Arial" w:cs="Arial"/>
          <w:sz w:val="22"/>
        </w:rPr>
        <w:t>2.2</w:t>
      </w:r>
      <w:r>
        <w:rPr>
          <w:rFonts w:ascii="Arial" w:eastAsia="Arial" w:hAnsi="Arial" w:cs="Arial"/>
          <w:sz w:val="22"/>
        </w:rPr>
        <w:tab/>
        <w:t>Tävlingen gäller öppen klass och den som är ansvarig ombord</w:t>
      </w:r>
      <w:r>
        <w:rPr>
          <w:rFonts w:ascii="Arial" w:eastAsia="Arial" w:hAnsi="Arial" w:cs="Arial"/>
          <w:color w:val="000000"/>
          <w:sz w:val="22"/>
        </w:rPr>
        <w:t xml:space="preserve"> ska vara medlem av en klubb ansluten till Svenska Seglarförbundet eller till sin nationella myndighet.</w:t>
      </w:r>
    </w:p>
    <w:p w14:paraId="27B71168" w14:textId="77777777" w:rsidR="00490BAA" w:rsidRDefault="00490BAA">
      <w:pPr>
        <w:tabs>
          <w:tab w:val="left" w:pos="567"/>
        </w:tabs>
        <w:spacing w:after="0" w:line="240" w:lineRule="auto"/>
        <w:ind w:left="567" w:right="1361" w:hanging="567"/>
        <w:rPr>
          <w:rFonts w:ascii="Arial" w:eastAsia="Arial" w:hAnsi="Arial" w:cs="Arial"/>
          <w:sz w:val="22"/>
        </w:rPr>
      </w:pPr>
    </w:p>
    <w:p w14:paraId="35239D25" w14:textId="77777777"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3.</w:t>
      </w:r>
      <w:r>
        <w:rPr>
          <w:rFonts w:ascii="Arial" w:eastAsia="Arial" w:hAnsi="Arial" w:cs="Arial"/>
          <w:b/>
          <w:sz w:val="22"/>
        </w:rPr>
        <w:tab/>
        <w:t>Anmälan</w:t>
      </w:r>
    </w:p>
    <w:p w14:paraId="32507088" w14:textId="77777777" w:rsidR="00490BAA" w:rsidRDefault="00490BAA">
      <w:pPr>
        <w:tabs>
          <w:tab w:val="left" w:pos="567"/>
        </w:tabs>
        <w:spacing w:after="0" w:line="240" w:lineRule="auto"/>
        <w:ind w:left="567" w:right="1361" w:hanging="567"/>
        <w:rPr>
          <w:rFonts w:ascii="Arial" w:eastAsia="Arial" w:hAnsi="Arial" w:cs="Arial"/>
          <w:sz w:val="22"/>
        </w:rPr>
      </w:pPr>
    </w:p>
    <w:p w14:paraId="52F9CDF3" w14:textId="57DF5ACB"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3.1</w:t>
      </w:r>
      <w:r>
        <w:rPr>
          <w:rFonts w:ascii="Arial" w:eastAsia="Arial" w:hAnsi="Arial" w:cs="Arial"/>
          <w:sz w:val="22"/>
        </w:rPr>
        <w:tab/>
      </w:r>
      <w:bookmarkStart w:id="1" w:name="_Hlk208512263"/>
      <w:r>
        <w:rPr>
          <w:rFonts w:ascii="Arial" w:eastAsia="Arial" w:hAnsi="Arial" w:cs="Arial"/>
          <w:sz w:val="22"/>
        </w:rPr>
        <w:t xml:space="preserve">Anmälan ska göras </w:t>
      </w:r>
      <w:r w:rsidR="006857DB">
        <w:rPr>
          <w:rFonts w:ascii="Arial" w:eastAsia="Arial" w:hAnsi="Arial" w:cs="Arial"/>
          <w:sz w:val="22"/>
        </w:rPr>
        <w:t>på Sailarena eller till monsterassegelklubb</w:t>
      </w:r>
      <w:r w:rsidR="006857DB" w:rsidRPr="00114906">
        <w:t>@</w:t>
      </w:r>
      <w:r w:rsidR="006857DB">
        <w:t>gmail</w:t>
      </w:r>
      <w:r w:rsidR="006857DB" w:rsidRPr="00114906">
        <w:t>.com</w:t>
      </w:r>
    </w:p>
    <w:bookmarkEnd w:id="1"/>
    <w:p w14:paraId="545EB420" w14:textId="77777777" w:rsidR="00490BAA" w:rsidRDefault="00490BAA">
      <w:pPr>
        <w:tabs>
          <w:tab w:val="left" w:pos="567"/>
        </w:tabs>
        <w:spacing w:after="0" w:line="240" w:lineRule="auto"/>
        <w:ind w:left="567" w:right="1361" w:hanging="567"/>
        <w:rPr>
          <w:rFonts w:ascii="Arial" w:eastAsia="Arial" w:hAnsi="Arial" w:cs="Arial"/>
          <w:sz w:val="22"/>
        </w:rPr>
      </w:pPr>
    </w:p>
    <w:p w14:paraId="50310917" w14:textId="24FF04F2"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3.2</w:t>
      </w:r>
      <w:r>
        <w:rPr>
          <w:rFonts w:ascii="Arial" w:eastAsia="Arial" w:hAnsi="Arial" w:cs="Arial"/>
          <w:sz w:val="22"/>
        </w:rPr>
        <w:tab/>
        <w:t xml:space="preserve">Anmälan ska innehålla uppgifter om båtklass, segelnummer, rorsmans namn och födelseår, klubb, e-postadress och mobiltelefonnummer. </w:t>
      </w:r>
    </w:p>
    <w:p w14:paraId="04368C8E" w14:textId="77777777" w:rsidR="00490BAA" w:rsidRDefault="00490BAA">
      <w:pPr>
        <w:tabs>
          <w:tab w:val="left" w:pos="567"/>
        </w:tabs>
        <w:spacing w:after="0" w:line="240" w:lineRule="auto"/>
        <w:ind w:left="567" w:right="1361" w:hanging="567"/>
        <w:rPr>
          <w:rFonts w:ascii="Arial" w:eastAsia="Arial" w:hAnsi="Arial" w:cs="Arial"/>
          <w:sz w:val="22"/>
        </w:rPr>
      </w:pPr>
    </w:p>
    <w:p w14:paraId="071ED1EA" w14:textId="215D1436"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3.3</w:t>
      </w:r>
      <w:r>
        <w:rPr>
          <w:rFonts w:ascii="Arial" w:eastAsia="Arial" w:hAnsi="Arial" w:cs="Arial"/>
          <w:sz w:val="22"/>
        </w:rPr>
        <w:tab/>
        <w:t xml:space="preserve">Anmälningsavgiften </w:t>
      </w:r>
      <w:r w:rsidR="005022D3">
        <w:rPr>
          <w:rFonts w:ascii="Arial" w:eastAsia="Arial" w:hAnsi="Arial" w:cs="Arial"/>
          <w:sz w:val="22"/>
        </w:rPr>
        <w:t>sponsras av arrangerande klubb.</w:t>
      </w:r>
    </w:p>
    <w:p w14:paraId="420A8655" w14:textId="77777777" w:rsidR="006E56CD" w:rsidRDefault="006E56CD">
      <w:pPr>
        <w:rPr>
          <w:rFonts w:ascii="Arial" w:eastAsia="Arial" w:hAnsi="Arial" w:cs="Arial"/>
          <w:sz w:val="22"/>
        </w:rPr>
      </w:pPr>
      <w:r>
        <w:rPr>
          <w:rFonts w:ascii="Arial" w:eastAsia="Arial" w:hAnsi="Arial" w:cs="Arial"/>
          <w:sz w:val="22"/>
        </w:rPr>
        <w:br w:type="page"/>
      </w:r>
    </w:p>
    <w:p w14:paraId="0F99AD0C" w14:textId="77777777" w:rsidR="003D23CB" w:rsidRDefault="003D23CB">
      <w:pPr>
        <w:tabs>
          <w:tab w:val="left" w:pos="567"/>
        </w:tabs>
        <w:spacing w:after="0" w:line="240" w:lineRule="auto"/>
        <w:ind w:left="567" w:right="1361" w:hanging="567"/>
        <w:rPr>
          <w:rFonts w:ascii="Arial" w:eastAsia="Arial" w:hAnsi="Arial" w:cs="Arial"/>
          <w:b/>
          <w:sz w:val="22"/>
        </w:rPr>
      </w:pPr>
    </w:p>
    <w:p w14:paraId="5997CDA4" w14:textId="54EC7D8F"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4.</w:t>
      </w:r>
      <w:r>
        <w:rPr>
          <w:rFonts w:ascii="Arial" w:eastAsia="Arial" w:hAnsi="Arial" w:cs="Arial"/>
          <w:b/>
          <w:sz w:val="22"/>
        </w:rPr>
        <w:tab/>
        <w:t>Registrering och besiktning</w:t>
      </w:r>
    </w:p>
    <w:p w14:paraId="2FB8E418" w14:textId="77777777" w:rsidR="00490BAA" w:rsidRDefault="00490BAA">
      <w:pPr>
        <w:tabs>
          <w:tab w:val="left" w:pos="567"/>
        </w:tabs>
        <w:spacing w:after="0" w:line="240" w:lineRule="auto"/>
        <w:ind w:left="567" w:right="1361" w:hanging="567"/>
        <w:rPr>
          <w:rFonts w:ascii="Arial" w:eastAsia="Arial" w:hAnsi="Arial" w:cs="Arial"/>
          <w:sz w:val="22"/>
        </w:rPr>
      </w:pPr>
    </w:p>
    <w:p w14:paraId="63134C8D" w14:textId="01F12BE2" w:rsidR="00490BAA" w:rsidRDefault="00B5095F">
      <w:pPr>
        <w:tabs>
          <w:tab w:val="left" w:pos="567"/>
        </w:tabs>
        <w:spacing w:after="0" w:line="240" w:lineRule="auto"/>
        <w:ind w:left="567" w:right="1361" w:hanging="567"/>
        <w:rPr>
          <w:rFonts w:ascii="Arial" w:eastAsia="Arial" w:hAnsi="Arial" w:cs="Arial"/>
          <w:i/>
          <w:sz w:val="22"/>
        </w:rPr>
      </w:pPr>
      <w:r>
        <w:rPr>
          <w:rFonts w:ascii="Arial" w:eastAsia="Arial" w:hAnsi="Arial" w:cs="Arial"/>
          <w:sz w:val="22"/>
        </w:rPr>
        <w:t>4.1</w:t>
      </w:r>
      <w:r>
        <w:rPr>
          <w:rFonts w:ascii="Arial" w:eastAsia="Arial" w:hAnsi="Arial" w:cs="Arial"/>
          <w:sz w:val="22"/>
        </w:rPr>
        <w:tab/>
        <w:t xml:space="preserve">Registrering ska göras på tävlingsexpeditionen senast klockan </w:t>
      </w:r>
      <w:r w:rsidR="005022D3">
        <w:rPr>
          <w:rFonts w:ascii="Arial" w:eastAsia="Arial" w:hAnsi="Arial" w:cs="Arial"/>
          <w:sz w:val="22"/>
        </w:rPr>
        <w:t>8</w:t>
      </w:r>
      <w:r>
        <w:rPr>
          <w:rFonts w:ascii="Arial" w:eastAsia="Arial" w:hAnsi="Arial" w:cs="Arial"/>
          <w:sz w:val="22"/>
        </w:rPr>
        <w:t>.45.</w:t>
      </w:r>
    </w:p>
    <w:p w14:paraId="766CA346" w14:textId="77777777" w:rsidR="00490BAA" w:rsidRDefault="00490BAA">
      <w:pPr>
        <w:tabs>
          <w:tab w:val="left" w:pos="567"/>
        </w:tabs>
        <w:spacing w:after="0" w:line="240" w:lineRule="auto"/>
        <w:ind w:left="567" w:right="1361" w:hanging="567"/>
        <w:rPr>
          <w:rFonts w:ascii="Arial" w:eastAsia="Arial" w:hAnsi="Arial" w:cs="Arial"/>
          <w:sz w:val="22"/>
        </w:rPr>
      </w:pPr>
    </w:p>
    <w:p w14:paraId="40C09D68"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4.2</w:t>
      </w:r>
      <w:r>
        <w:rPr>
          <w:rFonts w:ascii="Arial" w:eastAsia="Arial" w:hAnsi="Arial" w:cs="Arial"/>
          <w:sz w:val="22"/>
        </w:rPr>
        <w:tab/>
        <w:t>Den som är ansvarig ombord ska kunna styrka klubbmedlemskap, eventuell tävlingslicens och båtens mätbrev eller motsvarande.</w:t>
      </w:r>
    </w:p>
    <w:p w14:paraId="386364B1" w14:textId="77777777" w:rsidR="00490BAA" w:rsidRDefault="00490BAA">
      <w:pPr>
        <w:tabs>
          <w:tab w:val="left" w:pos="567"/>
        </w:tabs>
        <w:spacing w:after="0" w:line="240" w:lineRule="auto"/>
        <w:ind w:left="567" w:right="1361" w:hanging="567"/>
        <w:rPr>
          <w:rFonts w:ascii="Arial" w:eastAsia="Arial" w:hAnsi="Arial" w:cs="Arial"/>
          <w:sz w:val="22"/>
        </w:rPr>
      </w:pPr>
    </w:p>
    <w:p w14:paraId="581A9FD5"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4.3</w:t>
      </w:r>
      <w:r>
        <w:rPr>
          <w:rFonts w:ascii="Arial" w:eastAsia="Arial" w:hAnsi="Arial" w:cs="Arial"/>
          <w:sz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10729DCD" w14:textId="77777777" w:rsidR="00490BAA" w:rsidRDefault="00490BAA">
      <w:pPr>
        <w:tabs>
          <w:tab w:val="left" w:pos="567"/>
        </w:tabs>
        <w:spacing w:after="0" w:line="240" w:lineRule="auto"/>
        <w:ind w:left="567" w:right="1361" w:hanging="567"/>
        <w:rPr>
          <w:rFonts w:ascii="Arial" w:eastAsia="Arial" w:hAnsi="Arial" w:cs="Arial"/>
          <w:sz w:val="22"/>
        </w:rPr>
      </w:pPr>
    </w:p>
    <w:p w14:paraId="181C78C6"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4.4</w:t>
      </w:r>
      <w:r>
        <w:rPr>
          <w:rFonts w:ascii="Arial" w:eastAsia="Arial" w:hAnsi="Arial" w:cs="Arial"/>
          <w:sz w:val="22"/>
        </w:rPr>
        <w:tab/>
        <w:t>En tävlande som blivit sjuk eller skadad får bytas ut efter godkännande av kappseglingskommittén.</w:t>
      </w:r>
    </w:p>
    <w:p w14:paraId="1751F95B" w14:textId="77777777" w:rsidR="00490BAA" w:rsidRDefault="00490BAA">
      <w:pPr>
        <w:tabs>
          <w:tab w:val="left" w:pos="567"/>
        </w:tabs>
        <w:spacing w:after="0" w:line="240" w:lineRule="auto"/>
        <w:ind w:left="567" w:right="1361" w:hanging="567"/>
        <w:rPr>
          <w:rFonts w:ascii="Arial" w:eastAsia="Arial" w:hAnsi="Arial" w:cs="Arial"/>
          <w:sz w:val="22"/>
        </w:rPr>
      </w:pPr>
    </w:p>
    <w:p w14:paraId="3ED7DF17"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b/>
          <w:sz w:val="22"/>
        </w:rPr>
        <w:t>5.</w:t>
      </w:r>
      <w:r>
        <w:rPr>
          <w:rFonts w:ascii="Arial" w:eastAsia="Arial" w:hAnsi="Arial" w:cs="Arial"/>
          <w:b/>
          <w:sz w:val="22"/>
        </w:rPr>
        <w:tab/>
        <w:t>Seglingsföreskrifter och information</w:t>
      </w:r>
    </w:p>
    <w:p w14:paraId="7A9656AF" w14:textId="77777777" w:rsidR="00490BAA" w:rsidRDefault="00490BAA">
      <w:pPr>
        <w:tabs>
          <w:tab w:val="left" w:pos="567"/>
        </w:tabs>
        <w:spacing w:after="0" w:line="240" w:lineRule="auto"/>
        <w:ind w:left="567" w:right="1361" w:hanging="567"/>
        <w:rPr>
          <w:rFonts w:ascii="Arial" w:eastAsia="Arial" w:hAnsi="Arial" w:cs="Arial"/>
          <w:sz w:val="22"/>
        </w:rPr>
      </w:pPr>
    </w:p>
    <w:p w14:paraId="748875E7"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5.1</w:t>
      </w:r>
      <w:r>
        <w:rPr>
          <w:rFonts w:ascii="Arial" w:eastAsia="Arial" w:hAnsi="Arial" w:cs="Arial"/>
          <w:sz w:val="22"/>
        </w:rPr>
        <w:tab/>
        <w:t>Seglingsföreskrifterna består av KSR appendix S, Standardseglingsföreskrifter, och kompletterande seglingsföreskrifter. De kompletterande seglingsföreskrifterna och annan officiell information kommer att finnas tillgängligt på den officiella anslagstavlan.</w:t>
      </w:r>
    </w:p>
    <w:p w14:paraId="32200259" w14:textId="77777777" w:rsidR="00490BAA" w:rsidRDefault="00490BAA">
      <w:pPr>
        <w:tabs>
          <w:tab w:val="left" w:pos="567"/>
        </w:tabs>
        <w:spacing w:after="0" w:line="240" w:lineRule="auto"/>
        <w:ind w:left="567" w:right="1361" w:hanging="567"/>
        <w:rPr>
          <w:rFonts w:ascii="Arial" w:eastAsia="Arial" w:hAnsi="Arial" w:cs="Arial"/>
          <w:sz w:val="22"/>
        </w:rPr>
      </w:pPr>
    </w:p>
    <w:p w14:paraId="1106EBAC" w14:textId="77777777"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6.</w:t>
      </w:r>
      <w:r>
        <w:rPr>
          <w:rFonts w:ascii="Arial" w:eastAsia="Arial" w:hAnsi="Arial" w:cs="Arial"/>
          <w:b/>
          <w:sz w:val="22"/>
        </w:rPr>
        <w:tab/>
        <w:t>Tidsprogram</w:t>
      </w:r>
    </w:p>
    <w:p w14:paraId="518BE912" w14:textId="77777777" w:rsidR="00490BAA" w:rsidRDefault="00490BAA">
      <w:pPr>
        <w:tabs>
          <w:tab w:val="left" w:pos="567"/>
        </w:tabs>
        <w:spacing w:after="0" w:line="240" w:lineRule="auto"/>
        <w:ind w:left="567" w:right="1361" w:hanging="567"/>
        <w:rPr>
          <w:rFonts w:ascii="Arial" w:eastAsia="Arial" w:hAnsi="Arial" w:cs="Arial"/>
          <w:sz w:val="22"/>
        </w:rPr>
      </w:pPr>
    </w:p>
    <w:p w14:paraId="7F792B3B" w14:textId="77777777" w:rsidR="00490BAA" w:rsidRDefault="00B5095F">
      <w:pPr>
        <w:spacing w:after="120" w:line="240" w:lineRule="auto"/>
        <w:ind w:left="567" w:right="1361" w:hanging="567"/>
        <w:rPr>
          <w:rFonts w:ascii="Times New Roman" w:eastAsia="Times New Roman" w:hAnsi="Times New Roman" w:cs="Times New Roman"/>
        </w:rPr>
      </w:pPr>
      <w:r>
        <w:rPr>
          <w:rFonts w:ascii="Arial" w:eastAsia="Arial" w:hAnsi="Arial" w:cs="Arial"/>
          <w:sz w:val="22"/>
        </w:rPr>
        <w:t>6.1</w:t>
      </w:r>
      <w:r>
        <w:rPr>
          <w:rFonts w:ascii="Arial" w:eastAsia="Arial" w:hAnsi="Arial" w:cs="Arial"/>
          <w:sz w:val="22"/>
        </w:rPr>
        <w:tab/>
      </w:r>
      <w:r>
        <w:rPr>
          <w:rFonts w:ascii="Times New Roman" w:eastAsia="Times New Roman" w:hAnsi="Times New Roman" w:cs="Times New Roman"/>
        </w:rPr>
        <w:t>Program</w:t>
      </w:r>
    </w:p>
    <w:p w14:paraId="667C7283" w14:textId="77777777" w:rsidR="00490BAA" w:rsidRDefault="00490BAA">
      <w:pPr>
        <w:spacing w:after="120" w:line="240" w:lineRule="auto"/>
        <w:ind w:left="567" w:right="1361" w:hanging="567"/>
        <w:rPr>
          <w:rFonts w:ascii="Times New Roman" w:eastAsia="Times New Roman" w:hAnsi="Times New Roman" w:cs="Times New Roman"/>
        </w:rPr>
      </w:pPr>
    </w:p>
    <w:tbl>
      <w:tblPr>
        <w:tblW w:w="0" w:type="auto"/>
        <w:tblInd w:w="720" w:type="dxa"/>
        <w:tblCellMar>
          <w:left w:w="10" w:type="dxa"/>
          <w:right w:w="10" w:type="dxa"/>
        </w:tblCellMar>
        <w:tblLook w:val="04A0" w:firstRow="1" w:lastRow="0" w:firstColumn="1" w:lastColumn="0" w:noHBand="0" w:noVBand="1"/>
      </w:tblPr>
      <w:tblGrid>
        <w:gridCol w:w="2124"/>
        <w:gridCol w:w="4804"/>
      </w:tblGrid>
      <w:tr w:rsidR="00490BAA" w14:paraId="4A3EA9A2" w14:textId="77777777">
        <w:trPr>
          <w:trHeight w:val="1"/>
        </w:trPr>
        <w:tc>
          <w:tcPr>
            <w:tcW w:w="2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20400" w14:textId="77777777" w:rsidR="00490BAA" w:rsidRDefault="00B5095F">
            <w:pPr>
              <w:spacing w:after="120" w:line="240" w:lineRule="auto"/>
              <w:ind w:left="567" w:right="1361" w:hanging="567"/>
            </w:pPr>
            <w:r>
              <w:rPr>
                <w:rFonts w:ascii="Times New Roman" w:eastAsia="Times New Roman" w:hAnsi="Times New Roman" w:cs="Times New Roman"/>
              </w:rPr>
              <w:t>Tid</w:t>
            </w:r>
          </w:p>
        </w:tc>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049DE" w14:textId="77777777" w:rsidR="00490BAA" w:rsidRDefault="00490BAA">
            <w:pPr>
              <w:spacing w:after="120" w:line="240" w:lineRule="auto"/>
              <w:ind w:left="567" w:right="1361" w:hanging="567"/>
              <w:rPr>
                <w:rFonts w:ascii="Calibri" w:eastAsia="Calibri" w:hAnsi="Calibri" w:cs="Calibri"/>
                <w:sz w:val="22"/>
              </w:rPr>
            </w:pPr>
          </w:p>
        </w:tc>
      </w:tr>
      <w:tr w:rsidR="00490BAA" w14:paraId="6398C5AB" w14:textId="77777777">
        <w:trPr>
          <w:trHeight w:val="1"/>
        </w:trPr>
        <w:tc>
          <w:tcPr>
            <w:tcW w:w="2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E797A" w14:textId="6E3A31AB" w:rsidR="00490BAA" w:rsidRDefault="006857DB">
            <w:pPr>
              <w:spacing w:after="120" w:line="240" w:lineRule="auto"/>
              <w:ind w:left="567" w:right="1361" w:hanging="567"/>
            </w:pPr>
            <w:r>
              <w:rPr>
                <w:rFonts w:ascii="Times New Roman" w:eastAsia="Times New Roman" w:hAnsi="Times New Roman" w:cs="Times New Roman"/>
              </w:rPr>
              <w:t>8.00</w:t>
            </w:r>
          </w:p>
        </w:tc>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71E0E" w14:textId="77777777" w:rsidR="00490BAA" w:rsidRDefault="00B5095F">
            <w:pPr>
              <w:spacing w:after="120" w:line="240" w:lineRule="auto"/>
              <w:ind w:left="567" w:right="1361" w:hanging="567"/>
            </w:pPr>
            <w:r>
              <w:rPr>
                <w:rFonts w:ascii="Times New Roman" w:eastAsia="Times New Roman" w:hAnsi="Times New Roman" w:cs="Times New Roman"/>
              </w:rPr>
              <w:t>Registrering öppnar</w:t>
            </w:r>
          </w:p>
        </w:tc>
      </w:tr>
      <w:tr w:rsidR="00490BAA" w14:paraId="495D1C1E" w14:textId="77777777">
        <w:trPr>
          <w:trHeight w:val="1"/>
        </w:trPr>
        <w:tc>
          <w:tcPr>
            <w:tcW w:w="2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40F01" w14:textId="79FC4B37" w:rsidR="00490BAA" w:rsidRDefault="006857DB">
            <w:pPr>
              <w:spacing w:after="120" w:line="240" w:lineRule="auto"/>
              <w:ind w:left="567" w:right="1361" w:hanging="567"/>
            </w:pPr>
            <w:r>
              <w:rPr>
                <w:rFonts w:ascii="Times New Roman" w:eastAsia="Times New Roman" w:hAnsi="Times New Roman" w:cs="Times New Roman"/>
              </w:rPr>
              <w:t>9.00</w:t>
            </w:r>
          </w:p>
        </w:tc>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08A0F" w14:textId="77777777" w:rsidR="00490BAA" w:rsidRDefault="00B5095F">
            <w:pPr>
              <w:spacing w:after="120" w:line="240" w:lineRule="auto"/>
              <w:ind w:left="567" w:right="1361" w:hanging="567"/>
            </w:pPr>
            <w:r>
              <w:rPr>
                <w:rFonts w:ascii="Times New Roman" w:eastAsia="Times New Roman" w:hAnsi="Times New Roman" w:cs="Times New Roman"/>
              </w:rPr>
              <w:t>Rorsmansmöte</w:t>
            </w:r>
          </w:p>
        </w:tc>
      </w:tr>
      <w:tr w:rsidR="00490BAA" w14:paraId="154CDFB3" w14:textId="77777777">
        <w:trPr>
          <w:trHeight w:val="1"/>
        </w:trPr>
        <w:tc>
          <w:tcPr>
            <w:tcW w:w="2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C8D5B" w14:textId="31C4195A" w:rsidR="00490BAA" w:rsidRPr="006857DB" w:rsidRDefault="006857DB">
            <w:pPr>
              <w:spacing w:after="120" w:line="240" w:lineRule="auto"/>
              <w:ind w:left="567" w:right="1361" w:hanging="567"/>
              <w:rPr>
                <w:rFonts w:ascii="Times New Roman" w:hAnsi="Times New Roman" w:cs="Times New Roman"/>
              </w:rPr>
            </w:pPr>
            <w:r w:rsidRPr="006857DB">
              <w:rPr>
                <w:rFonts w:ascii="Times New Roman" w:hAnsi="Times New Roman" w:cs="Times New Roman"/>
              </w:rPr>
              <w:t>9.55</w:t>
            </w:r>
          </w:p>
        </w:tc>
        <w:tc>
          <w:tcPr>
            <w:tcW w:w="4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7A976" w14:textId="77777777" w:rsidR="00490BAA" w:rsidRDefault="00B5095F">
            <w:pPr>
              <w:spacing w:after="120" w:line="240" w:lineRule="auto"/>
              <w:ind w:left="567" w:right="1361" w:hanging="567"/>
            </w:pPr>
            <w:r>
              <w:rPr>
                <w:rFonts w:ascii="Times New Roman" w:eastAsia="Times New Roman" w:hAnsi="Times New Roman" w:cs="Times New Roman"/>
              </w:rPr>
              <w:t>Tid för första varningssignal</w:t>
            </w:r>
          </w:p>
        </w:tc>
      </w:tr>
    </w:tbl>
    <w:p w14:paraId="412E829C" w14:textId="77777777" w:rsidR="00490BAA" w:rsidRDefault="00490BAA">
      <w:pPr>
        <w:spacing w:after="120" w:line="240" w:lineRule="auto"/>
        <w:ind w:left="720" w:right="1361" w:hanging="567"/>
        <w:rPr>
          <w:rFonts w:ascii="Times New Roman" w:eastAsia="Times New Roman" w:hAnsi="Times New Roman" w:cs="Times New Roman"/>
        </w:rPr>
      </w:pPr>
    </w:p>
    <w:p w14:paraId="3055776F" w14:textId="77777777" w:rsidR="00490BAA" w:rsidRDefault="00B5095F">
      <w:pPr>
        <w:spacing w:after="120" w:line="240" w:lineRule="auto"/>
        <w:ind w:left="720" w:right="1361" w:hanging="153"/>
        <w:rPr>
          <w:rFonts w:ascii="Times New Roman" w:eastAsia="Times New Roman" w:hAnsi="Times New Roman" w:cs="Times New Roman"/>
        </w:rPr>
      </w:pPr>
      <w:r>
        <w:rPr>
          <w:rFonts w:ascii="Times New Roman" w:eastAsia="Times New Roman" w:hAnsi="Times New Roman" w:cs="Times New Roman"/>
        </w:rPr>
        <w:t>Prisutdelning sker snarast efter protesttidens utgång.</w:t>
      </w:r>
    </w:p>
    <w:p w14:paraId="59D3B237" w14:textId="77777777" w:rsidR="00490BAA" w:rsidRDefault="00490BAA">
      <w:pPr>
        <w:tabs>
          <w:tab w:val="left" w:pos="567"/>
        </w:tabs>
        <w:spacing w:after="0" w:line="240" w:lineRule="auto"/>
        <w:ind w:left="567" w:right="1361" w:hanging="567"/>
        <w:rPr>
          <w:rFonts w:ascii="Arial" w:eastAsia="Arial" w:hAnsi="Arial" w:cs="Arial"/>
          <w:sz w:val="22"/>
        </w:rPr>
      </w:pPr>
    </w:p>
    <w:p w14:paraId="2968E078" w14:textId="77777777"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7.</w:t>
      </w:r>
      <w:r>
        <w:rPr>
          <w:rFonts w:ascii="Arial" w:eastAsia="Arial" w:hAnsi="Arial" w:cs="Arial"/>
          <w:b/>
          <w:sz w:val="22"/>
        </w:rPr>
        <w:tab/>
        <w:t>Genomförande</w:t>
      </w:r>
    </w:p>
    <w:p w14:paraId="37781211" w14:textId="77777777" w:rsidR="00490BAA" w:rsidRDefault="00490BAA">
      <w:pPr>
        <w:tabs>
          <w:tab w:val="left" w:pos="567"/>
        </w:tabs>
        <w:spacing w:after="0" w:line="240" w:lineRule="auto"/>
        <w:ind w:left="567" w:right="1361" w:hanging="567"/>
        <w:rPr>
          <w:rFonts w:ascii="Arial" w:eastAsia="Arial" w:hAnsi="Arial" w:cs="Arial"/>
          <w:sz w:val="22"/>
        </w:rPr>
      </w:pPr>
    </w:p>
    <w:p w14:paraId="1459F20A"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7.1</w:t>
      </w:r>
      <w:r>
        <w:rPr>
          <w:rFonts w:ascii="Arial" w:eastAsia="Arial" w:hAnsi="Arial" w:cs="Arial"/>
          <w:sz w:val="22"/>
        </w:rPr>
        <w:tab/>
        <w:t>4 kappseglingar är planerade.</w:t>
      </w:r>
    </w:p>
    <w:p w14:paraId="59A737A2" w14:textId="77777777" w:rsidR="00490BAA" w:rsidRDefault="00490BAA">
      <w:pPr>
        <w:tabs>
          <w:tab w:val="left" w:pos="567"/>
        </w:tabs>
        <w:spacing w:after="0" w:line="240" w:lineRule="auto"/>
        <w:ind w:left="567" w:right="1361" w:hanging="567"/>
        <w:rPr>
          <w:rFonts w:ascii="Arial" w:eastAsia="Arial" w:hAnsi="Arial" w:cs="Arial"/>
          <w:sz w:val="22"/>
        </w:rPr>
      </w:pPr>
    </w:p>
    <w:p w14:paraId="7F0E1F0F" w14:textId="77777777" w:rsidR="00490BAA" w:rsidRDefault="00B5095F">
      <w:pPr>
        <w:tabs>
          <w:tab w:val="left" w:pos="567"/>
        </w:tabs>
        <w:spacing w:after="0" w:line="240" w:lineRule="auto"/>
        <w:ind w:left="567" w:right="1361" w:hanging="567"/>
        <w:rPr>
          <w:rFonts w:ascii="Arial" w:eastAsia="Arial" w:hAnsi="Arial" w:cs="Arial"/>
          <w:i/>
          <w:sz w:val="22"/>
        </w:rPr>
      </w:pPr>
      <w:r>
        <w:rPr>
          <w:rFonts w:ascii="Arial" w:eastAsia="Arial" w:hAnsi="Arial" w:cs="Arial"/>
          <w:sz w:val="22"/>
        </w:rPr>
        <w:t>7.2</w:t>
      </w:r>
      <w:r>
        <w:rPr>
          <w:rFonts w:ascii="Arial" w:eastAsia="Arial" w:hAnsi="Arial" w:cs="Arial"/>
          <w:sz w:val="22"/>
        </w:rPr>
        <w:tab/>
        <w:t xml:space="preserve">Regattan genomförs som </w:t>
      </w:r>
      <w:proofErr w:type="spellStart"/>
      <w:r>
        <w:rPr>
          <w:rFonts w:ascii="Arial" w:eastAsia="Arial" w:hAnsi="Arial" w:cs="Arial"/>
          <w:sz w:val="22"/>
        </w:rPr>
        <w:t>fleetracing</w:t>
      </w:r>
      <w:proofErr w:type="spellEnd"/>
      <w:r>
        <w:rPr>
          <w:rFonts w:ascii="Arial" w:eastAsia="Arial" w:hAnsi="Arial" w:cs="Arial"/>
          <w:sz w:val="22"/>
        </w:rPr>
        <w:t xml:space="preserve"> i en rak serie.</w:t>
      </w:r>
    </w:p>
    <w:p w14:paraId="0B6F0E23" w14:textId="55C4D929" w:rsidR="003D23CB" w:rsidRDefault="003D23CB">
      <w:pPr>
        <w:rPr>
          <w:rFonts w:ascii="Arial" w:eastAsia="Arial" w:hAnsi="Arial" w:cs="Arial"/>
          <w:sz w:val="22"/>
        </w:rPr>
      </w:pPr>
      <w:r>
        <w:rPr>
          <w:rFonts w:ascii="Arial" w:eastAsia="Arial" w:hAnsi="Arial" w:cs="Arial"/>
          <w:sz w:val="22"/>
        </w:rPr>
        <w:br w:type="page"/>
      </w:r>
    </w:p>
    <w:p w14:paraId="7BCBE6B0" w14:textId="77777777" w:rsidR="00490BAA" w:rsidRDefault="00490BAA">
      <w:pPr>
        <w:tabs>
          <w:tab w:val="left" w:pos="567"/>
        </w:tabs>
        <w:spacing w:after="0" w:line="240" w:lineRule="auto"/>
        <w:ind w:left="567" w:right="1361" w:hanging="567"/>
        <w:rPr>
          <w:rFonts w:ascii="Arial" w:eastAsia="Arial" w:hAnsi="Arial" w:cs="Arial"/>
          <w:sz w:val="22"/>
        </w:rPr>
      </w:pPr>
    </w:p>
    <w:p w14:paraId="0A66070E" w14:textId="77777777"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8.</w:t>
      </w:r>
      <w:r>
        <w:rPr>
          <w:rFonts w:ascii="Arial" w:eastAsia="Arial" w:hAnsi="Arial" w:cs="Arial"/>
          <w:b/>
          <w:sz w:val="22"/>
        </w:rPr>
        <w:tab/>
        <w:t>Kappseglingsområde och bana</w:t>
      </w:r>
    </w:p>
    <w:p w14:paraId="072966B4" w14:textId="77777777" w:rsidR="00490BAA" w:rsidRDefault="00490BAA">
      <w:pPr>
        <w:tabs>
          <w:tab w:val="left" w:pos="567"/>
        </w:tabs>
        <w:spacing w:after="0" w:line="240" w:lineRule="auto"/>
        <w:ind w:left="567" w:right="1361" w:hanging="567"/>
        <w:rPr>
          <w:rFonts w:ascii="Arial" w:eastAsia="Arial" w:hAnsi="Arial" w:cs="Arial"/>
          <w:sz w:val="22"/>
        </w:rPr>
      </w:pPr>
    </w:p>
    <w:p w14:paraId="5A55BDDA" w14:textId="4EFCDCA4"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8.1</w:t>
      </w:r>
      <w:r>
        <w:rPr>
          <w:rFonts w:ascii="Arial" w:eastAsia="Arial" w:hAnsi="Arial" w:cs="Arial"/>
          <w:sz w:val="22"/>
        </w:rPr>
        <w:tab/>
        <w:t xml:space="preserve">Kappseglingarna genomförs </w:t>
      </w:r>
      <w:r w:rsidR="00740CA2">
        <w:rPr>
          <w:rFonts w:ascii="Arial" w:eastAsia="Arial" w:hAnsi="Arial" w:cs="Arial"/>
          <w:sz w:val="22"/>
        </w:rPr>
        <w:t>i vattnen</w:t>
      </w:r>
      <w:r>
        <w:rPr>
          <w:rFonts w:ascii="Arial" w:eastAsia="Arial" w:hAnsi="Arial" w:cs="Arial"/>
          <w:sz w:val="22"/>
        </w:rPr>
        <w:t xml:space="preserve"> utanför </w:t>
      </w:r>
      <w:r w:rsidR="006857DB">
        <w:rPr>
          <w:rFonts w:ascii="Arial" w:eastAsia="Arial" w:hAnsi="Arial" w:cs="Arial"/>
          <w:sz w:val="22"/>
        </w:rPr>
        <w:t>Varvet</w:t>
      </w:r>
      <w:r w:rsidR="005022D3">
        <w:rPr>
          <w:rFonts w:ascii="Arial" w:eastAsia="Arial" w:hAnsi="Arial" w:cs="Arial"/>
          <w:sz w:val="22"/>
        </w:rPr>
        <w:t>, Mönsterås Segelklubb.</w:t>
      </w:r>
    </w:p>
    <w:p w14:paraId="2661472A" w14:textId="77777777" w:rsidR="00490BAA" w:rsidRDefault="00490BAA">
      <w:pPr>
        <w:tabs>
          <w:tab w:val="left" w:pos="567"/>
        </w:tabs>
        <w:spacing w:after="0" w:line="240" w:lineRule="auto"/>
        <w:ind w:left="567" w:right="1361" w:hanging="567"/>
        <w:rPr>
          <w:rFonts w:ascii="Arial" w:eastAsia="Arial" w:hAnsi="Arial" w:cs="Arial"/>
          <w:sz w:val="22"/>
        </w:rPr>
      </w:pPr>
    </w:p>
    <w:p w14:paraId="7CF3E993"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8.2</w:t>
      </w:r>
      <w:r>
        <w:rPr>
          <w:rFonts w:ascii="Arial" w:eastAsia="Arial" w:hAnsi="Arial" w:cs="Arial"/>
          <w:sz w:val="22"/>
        </w:rPr>
        <w:tab/>
        <w:t xml:space="preserve">Banan fastställs i de kompletterande seglingsföreskrifterna. </w:t>
      </w:r>
    </w:p>
    <w:p w14:paraId="3454AC02" w14:textId="77777777" w:rsidR="00490BAA" w:rsidRDefault="00490BAA">
      <w:pPr>
        <w:tabs>
          <w:tab w:val="left" w:pos="567"/>
        </w:tabs>
        <w:spacing w:after="0" w:line="240" w:lineRule="auto"/>
        <w:ind w:left="567" w:right="1361" w:hanging="567"/>
        <w:rPr>
          <w:rFonts w:ascii="Arial" w:eastAsia="Arial" w:hAnsi="Arial" w:cs="Arial"/>
          <w:sz w:val="22"/>
        </w:rPr>
      </w:pPr>
    </w:p>
    <w:p w14:paraId="2F578917"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8.3</w:t>
      </w:r>
      <w:r>
        <w:rPr>
          <w:rFonts w:ascii="Arial" w:eastAsia="Arial" w:hAnsi="Arial" w:cs="Arial"/>
          <w:sz w:val="22"/>
        </w:rPr>
        <w:tab/>
        <w:t>Kappseglingskommittén ska försöka anpassa banan så att en kappsegling tar cirka 30 minuter att segla.</w:t>
      </w:r>
    </w:p>
    <w:p w14:paraId="5E529AE5" w14:textId="77777777" w:rsidR="00490BAA" w:rsidRDefault="00490BAA">
      <w:pPr>
        <w:tabs>
          <w:tab w:val="left" w:pos="567"/>
        </w:tabs>
        <w:spacing w:after="0" w:line="240" w:lineRule="auto"/>
        <w:ind w:left="567" w:right="1361" w:hanging="567"/>
        <w:rPr>
          <w:rFonts w:ascii="Arial" w:eastAsia="Arial" w:hAnsi="Arial" w:cs="Arial"/>
          <w:sz w:val="22"/>
        </w:rPr>
      </w:pPr>
    </w:p>
    <w:p w14:paraId="220D2B7E" w14:textId="77777777"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9.</w:t>
      </w:r>
      <w:r>
        <w:rPr>
          <w:rFonts w:ascii="Arial" w:eastAsia="Arial" w:hAnsi="Arial" w:cs="Arial"/>
          <w:b/>
          <w:sz w:val="22"/>
        </w:rPr>
        <w:tab/>
        <w:t>Protester och straff</w:t>
      </w:r>
    </w:p>
    <w:p w14:paraId="6E4A549E" w14:textId="77777777" w:rsidR="00490BAA" w:rsidRDefault="00490BAA">
      <w:pPr>
        <w:tabs>
          <w:tab w:val="left" w:pos="567"/>
        </w:tabs>
        <w:spacing w:after="0" w:line="240" w:lineRule="auto"/>
        <w:ind w:left="567" w:right="1361" w:hanging="567"/>
        <w:rPr>
          <w:rFonts w:ascii="Arial" w:eastAsia="Arial" w:hAnsi="Arial" w:cs="Arial"/>
          <w:sz w:val="22"/>
        </w:rPr>
      </w:pPr>
    </w:p>
    <w:p w14:paraId="349D150E" w14:textId="77777777" w:rsidR="00490BAA" w:rsidRDefault="00B5095F">
      <w:pPr>
        <w:tabs>
          <w:tab w:val="left" w:pos="567"/>
        </w:tabs>
        <w:spacing w:after="0" w:line="240" w:lineRule="auto"/>
        <w:ind w:left="567" w:right="1361" w:hanging="567"/>
        <w:rPr>
          <w:rFonts w:ascii="Arial" w:eastAsia="Arial" w:hAnsi="Arial" w:cs="Arial"/>
          <w:i/>
          <w:sz w:val="22"/>
        </w:rPr>
      </w:pPr>
      <w:r>
        <w:rPr>
          <w:rFonts w:ascii="Arial" w:eastAsia="Arial" w:hAnsi="Arial" w:cs="Arial"/>
          <w:sz w:val="22"/>
        </w:rPr>
        <w:t>9.1</w:t>
      </w:r>
      <w:r>
        <w:rPr>
          <w:rFonts w:ascii="Arial" w:eastAsia="Arial" w:hAnsi="Arial" w:cs="Arial"/>
          <w:sz w:val="22"/>
        </w:rPr>
        <w:tab/>
        <w:t>KSR appendix P gäller.</w:t>
      </w:r>
    </w:p>
    <w:p w14:paraId="17FF5830" w14:textId="77777777" w:rsidR="00490BAA" w:rsidRDefault="00490BAA">
      <w:pPr>
        <w:tabs>
          <w:tab w:val="left" w:pos="567"/>
        </w:tabs>
        <w:spacing w:after="0" w:line="240" w:lineRule="auto"/>
        <w:ind w:left="567" w:right="1361" w:hanging="567"/>
        <w:rPr>
          <w:rFonts w:ascii="Arial" w:eastAsia="Arial" w:hAnsi="Arial" w:cs="Arial"/>
          <w:sz w:val="22"/>
        </w:rPr>
      </w:pPr>
    </w:p>
    <w:p w14:paraId="39E6FA23" w14:textId="77777777"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10.</w:t>
      </w:r>
      <w:r>
        <w:rPr>
          <w:rFonts w:ascii="Arial" w:eastAsia="Arial" w:hAnsi="Arial" w:cs="Arial"/>
          <w:b/>
          <w:sz w:val="22"/>
        </w:rPr>
        <w:tab/>
        <w:t>Poängberäkning</w:t>
      </w:r>
    </w:p>
    <w:p w14:paraId="6D16DC3D" w14:textId="77777777" w:rsidR="00490BAA" w:rsidRDefault="00490BAA">
      <w:pPr>
        <w:tabs>
          <w:tab w:val="left" w:pos="567"/>
        </w:tabs>
        <w:spacing w:after="0" w:line="240" w:lineRule="auto"/>
        <w:ind w:left="567" w:right="1361" w:hanging="567"/>
        <w:rPr>
          <w:rFonts w:ascii="Arial" w:eastAsia="Arial" w:hAnsi="Arial" w:cs="Arial"/>
          <w:sz w:val="22"/>
        </w:rPr>
      </w:pPr>
    </w:p>
    <w:p w14:paraId="210C13F6"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10.1</w:t>
      </w:r>
      <w:r>
        <w:rPr>
          <w:rFonts w:ascii="Arial" w:eastAsia="Arial" w:hAnsi="Arial" w:cs="Arial"/>
          <w:sz w:val="22"/>
        </w:rPr>
        <w:tab/>
        <w:t>KSR A5.3 gäller.</w:t>
      </w:r>
    </w:p>
    <w:p w14:paraId="67668B52" w14:textId="77777777" w:rsidR="00490BAA" w:rsidRDefault="00490BAA">
      <w:pPr>
        <w:tabs>
          <w:tab w:val="left" w:pos="567"/>
        </w:tabs>
        <w:spacing w:after="0" w:line="240" w:lineRule="auto"/>
        <w:ind w:left="567" w:right="1361" w:hanging="567"/>
        <w:rPr>
          <w:rFonts w:ascii="Arial" w:eastAsia="Arial" w:hAnsi="Arial" w:cs="Arial"/>
          <w:sz w:val="22"/>
        </w:rPr>
      </w:pPr>
    </w:p>
    <w:p w14:paraId="63FBC984"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10.2</w:t>
      </w:r>
      <w:r>
        <w:rPr>
          <w:rFonts w:ascii="Arial" w:eastAsia="Arial" w:hAnsi="Arial" w:cs="Arial"/>
          <w:sz w:val="22"/>
        </w:rPr>
        <w:tab/>
        <w:t>Kappseglingskommittén gör inga ändringar av resultat 24 timmar efter den sista kappseglingen enligt de villkor som framgår av KSR 90.3e.</w:t>
      </w:r>
    </w:p>
    <w:p w14:paraId="4D6EA90A" w14:textId="77777777" w:rsidR="00490BAA" w:rsidRDefault="00490BAA">
      <w:pPr>
        <w:tabs>
          <w:tab w:val="left" w:pos="567"/>
        </w:tabs>
        <w:spacing w:after="0" w:line="240" w:lineRule="auto"/>
        <w:ind w:left="567" w:right="1361" w:hanging="567"/>
        <w:rPr>
          <w:rFonts w:ascii="Arial" w:eastAsia="Arial" w:hAnsi="Arial" w:cs="Arial"/>
          <w:sz w:val="22"/>
        </w:rPr>
      </w:pPr>
    </w:p>
    <w:p w14:paraId="2957C78A"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10.3</w:t>
      </w:r>
      <w:r>
        <w:rPr>
          <w:rFonts w:ascii="Arial" w:eastAsia="Arial" w:hAnsi="Arial" w:cs="Arial"/>
          <w:sz w:val="22"/>
        </w:rPr>
        <w:tab/>
        <w:t>KSR A2.1 ändras så att vid tre eller färre genomförda kappseglingar räknas samtliga och vid fler än tre genomförda kappseglingar får en räknas bort.</w:t>
      </w:r>
    </w:p>
    <w:p w14:paraId="278EC9FB" w14:textId="77777777" w:rsidR="00490BAA" w:rsidRDefault="00490BAA">
      <w:pPr>
        <w:tabs>
          <w:tab w:val="left" w:pos="567"/>
        </w:tabs>
        <w:spacing w:after="0" w:line="240" w:lineRule="auto"/>
        <w:ind w:left="567" w:right="1361" w:hanging="567"/>
        <w:rPr>
          <w:rFonts w:ascii="Arial" w:eastAsia="Arial" w:hAnsi="Arial" w:cs="Arial"/>
          <w:sz w:val="22"/>
        </w:rPr>
      </w:pPr>
    </w:p>
    <w:p w14:paraId="2BE77BA6" w14:textId="77777777" w:rsidR="00490BAA" w:rsidRDefault="00B5095F">
      <w:pPr>
        <w:tabs>
          <w:tab w:val="left" w:pos="567"/>
        </w:tabs>
        <w:spacing w:after="0" w:line="240" w:lineRule="auto"/>
        <w:ind w:left="567" w:right="1361" w:hanging="567"/>
        <w:rPr>
          <w:rFonts w:ascii="Arial" w:eastAsia="Arial" w:hAnsi="Arial" w:cs="Arial"/>
          <w:b/>
          <w:sz w:val="22"/>
        </w:rPr>
      </w:pPr>
      <w:r>
        <w:rPr>
          <w:rFonts w:ascii="Arial" w:eastAsia="Arial" w:hAnsi="Arial" w:cs="Arial"/>
          <w:b/>
          <w:sz w:val="22"/>
        </w:rPr>
        <w:t>11.</w:t>
      </w:r>
      <w:r>
        <w:rPr>
          <w:rFonts w:ascii="Arial" w:eastAsia="Arial" w:hAnsi="Arial" w:cs="Arial"/>
          <w:b/>
          <w:sz w:val="22"/>
        </w:rPr>
        <w:tab/>
        <w:t>Priser</w:t>
      </w:r>
    </w:p>
    <w:p w14:paraId="6A7F647F" w14:textId="77777777" w:rsidR="00490BAA" w:rsidRDefault="00490BAA">
      <w:pPr>
        <w:tabs>
          <w:tab w:val="left" w:pos="567"/>
        </w:tabs>
        <w:spacing w:after="0" w:line="240" w:lineRule="auto"/>
        <w:ind w:left="567" w:right="1361" w:hanging="567"/>
        <w:rPr>
          <w:rFonts w:ascii="Arial" w:eastAsia="Arial" w:hAnsi="Arial" w:cs="Arial"/>
          <w:sz w:val="22"/>
        </w:rPr>
      </w:pPr>
    </w:p>
    <w:p w14:paraId="343F4A22" w14:textId="77777777" w:rsidR="00490BAA" w:rsidRDefault="00B5095F">
      <w:pPr>
        <w:tabs>
          <w:tab w:val="left" w:pos="567"/>
        </w:tabs>
        <w:spacing w:after="0" w:line="240" w:lineRule="auto"/>
        <w:ind w:left="567" w:right="1361" w:hanging="567"/>
        <w:rPr>
          <w:rFonts w:ascii="Arial" w:eastAsia="Arial" w:hAnsi="Arial" w:cs="Arial"/>
          <w:sz w:val="22"/>
        </w:rPr>
      </w:pPr>
      <w:r>
        <w:rPr>
          <w:rFonts w:ascii="Arial" w:eastAsia="Arial" w:hAnsi="Arial" w:cs="Arial"/>
          <w:sz w:val="22"/>
        </w:rPr>
        <w:t>11.1</w:t>
      </w:r>
      <w:r>
        <w:rPr>
          <w:rFonts w:ascii="Arial" w:eastAsia="Arial" w:hAnsi="Arial" w:cs="Arial"/>
          <w:sz w:val="22"/>
        </w:rPr>
        <w:tab/>
        <w:t>Pris delas ut till samtliga seglare. Dessa priser kommer att lottas ut utan inbördes ordning.</w:t>
      </w:r>
    </w:p>
    <w:p w14:paraId="7B0BC6B3" w14:textId="77777777" w:rsidR="00490BAA" w:rsidRDefault="00490BAA">
      <w:pPr>
        <w:tabs>
          <w:tab w:val="left" w:pos="567"/>
        </w:tabs>
        <w:spacing w:after="0" w:line="240" w:lineRule="auto"/>
        <w:ind w:right="1361"/>
        <w:rPr>
          <w:rFonts w:ascii="Arial" w:eastAsia="Arial" w:hAnsi="Arial" w:cs="Arial"/>
          <w:sz w:val="22"/>
        </w:rPr>
      </w:pPr>
    </w:p>
    <w:p w14:paraId="59EF03CD" w14:textId="77777777" w:rsidR="00490BAA" w:rsidRDefault="00490BAA">
      <w:pPr>
        <w:spacing w:after="0" w:line="240" w:lineRule="auto"/>
        <w:ind w:left="567" w:right="1361" w:hanging="567"/>
        <w:rPr>
          <w:rFonts w:ascii="Arial" w:eastAsia="Arial" w:hAnsi="Arial" w:cs="Arial"/>
          <w:sz w:val="22"/>
        </w:rPr>
      </w:pPr>
    </w:p>
    <w:sectPr w:rsidR="00490BA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0096" w14:textId="77777777" w:rsidR="005C6DCF" w:rsidRDefault="005C6DCF" w:rsidP="00114906">
      <w:pPr>
        <w:spacing w:after="0" w:line="240" w:lineRule="auto"/>
      </w:pPr>
      <w:r>
        <w:separator/>
      </w:r>
    </w:p>
  </w:endnote>
  <w:endnote w:type="continuationSeparator" w:id="0">
    <w:p w14:paraId="23A44DD4" w14:textId="77777777" w:rsidR="005C6DCF" w:rsidRDefault="005C6DCF" w:rsidP="0011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04A5" w14:textId="77777777" w:rsidR="005C6DCF" w:rsidRDefault="005C6DCF" w:rsidP="00114906">
      <w:pPr>
        <w:spacing w:after="0" w:line="240" w:lineRule="auto"/>
      </w:pPr>
      <w:r>
        <w:separator/>
      </w:r>
    </w:p>
  </w:footnote>
  <w:footnote w:type="continuationSeparator" w:id="0">
    <w:p w14:paraId="23DE1953" w14:textId="77777777" w:rsidR="005C6DCF" w:rsidRDefault="005C6DCF" w:rsidP="0011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861D" w14:textId="42CC5E96" w:rsidR="00114906" w:rsidRDefault="00000000">
    <w:pPr>
      <w:pStyle w:val="Sidhuvud"/>
    </w:pPr>
    <w:r>
      <w:rPr>
        <w:noProof/>
      </w:rPr>
      <w:object w:dxaOrig="1440" w:dyaOrig="1440" w14:anchorId="335DC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1pt;margin-top:-8.2pt;width:79.3pt;height:78.55pt;z-index:-251658752" wrapcoords="-151 0 -151 21448 21600 21448 21600 0 -151 0">
          <v:imagedata r:id="rId1" o:title=""/>
          <w10:wrap type="tight"/>
        </v:shape>
        <o:OLEObject Type="Embed" ProgID="MS_ClipArt_Gallery.2" ShapeID="_x0000_s1025" DrawAspect="Content" ObjectID="_1840175832"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AA"/>
    <w:rsid w:val="00114906"/>
    <w:rsid w:val="001305C4"/>
    <w:rsid w:val="00350787"/>
    <w:rsid w:val="003A2A0B"/>
    <w:rsid w:val="003D23CB"/>
    <w:rsid w:val="00413474"/>
    <w:rsid w:val="00465966"/>
    <w:rsid w:val="0048588D"/>
    <w:rsid w:val="00490BAA"/>
    <w:rsid w:val="005022D3"/>
    <w:rsid w:val="005C4B15"/>
    <w:rsid w:val="005C6DCF"/>
    <w:rsid w:val="005D3EAE"/>
    <w:rsid w:val="005D7C60"/>
    <w:rsid w:val="006857DB"/>
    <w:rsid w:val="00691B56"/>
    <w:rsid w:val="006A692C"/>
    <w:rsid w:val="006E56CD"/>
    <w:rsid w:val="00740CA2"/>
    <w:rsid w:val="007A5CAB"/>
    <w:rsid w:val="0083407B"/>
    <w:rsid w:val="00A83CB4"/>
    <w:rsid w:val="00A947E4"/>
    <w:rsid w:val="00AE4BD8"/>
    <w:rsid w:val="00B5095F"/>
    <w:rsid w:val="00C7217B"/>
    <w:rsid w:val="00E60A57"/>
    <w:rsid w:val="00F466B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A414"/>
  <w15:docId w15:val="{98519639-D962-4EFE-BF01-D2D1B55E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6596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65966"/>
    <w:rPr>
      <w:rFonts w:asciiTheme="majorHAnsi" w:eastAsiaTheme="majorEastAsia" w:hAnsiTheme="majorHAnsi" w:cstheme="majorBidi"/>
      <w:color w:val="0F4761" w:themeColor="accent1" w:themeShade="BF"/>
      <w:sz w:val="32"/>
      <w:szCs w:val="32"/>
    </w:rPr>
  </w:style>
  <w:style w:type="paragraph" w:styleId="Sidhuvud">
    <w:name w:val="header"/>
    <w:basedOn w:val="Normal"/>
    <w:link w:val="SidhuvudChar"/>
    <w:uiPriority w:val="99"/>
    <w:unhideWhenUsed/>
    <w:rsid w:val="001149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14906"/>
  </w:style>
  <w:style w:type="paragraph" w:styleId="Sidfot">
    <w:name w:val="footer"/>
    <w:basedOn w:val="Normal"/>
    <w:link w:val="SidfotChar"/>
    <w:uiPriority w:val="99"/>
    <w:unhideWhenUsed/>
    <w:rsid w:val="001149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14906"/>
  </w:style>
  <w:style w:type="paragraph" w:styleId="Ballongtext">
    <w:name w:val="Balloon Text"/>
    <w:basedOn w:val="Normal"/>
    <w:link w:val="BallongtextChar"/>
    <w:uiPriority w:val="99"/>
    <w:semiHidden/>
    <w:unhideWhenUsed/>
    <w:rsid w:val="005C4B1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C4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f2ec83-e677-438d-afb7-4c7c0dbc872b}" enabled="1" method="Standard" siteId="{3bc062e4-ac9d-4c17-b4dd-3aad637ff1a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2577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Stenholm</dc:creator>
  <cp:lastModifiedBy>Johansson Peter</cp:lastModifiedBy>
  <cp:revision>2</cp:revision>
  <cp:lastPrinted>2025-09-11T20:42:00Z</cp:lastPrinted>
  <dcterms:created xsi:type="dcterms:W3CDTF">2026-05-13T09:11:00Z</dcterms:created>
  <dcterms:modified xsi:type="dcterms:W3CDTF">2026-05-13T09:11:00Z</dcterms:modified>
</cp:coreProperties>
</file>