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ADF" w:rsidRDefault="00F95ADF" w:rsidP="00F95ADF">
      <w:pPr>
        <w:pStyle w:val="Header"/>
        <w:tabs>
          <w:tab w:val="clear" w:pos="9072"/>
        </w:tabs>
      </w:pPr>
      <w:r w:rsidRPr="00062331">
        <w:rPr>
          <w:noProof/>
        </w:rPr>
        <w:drawing>
          <wp:inline distT="0" distB="0" distL="0" distR="0" wp14:anchorId="6CBFD462" wp14:editId="1643B18F">
            <wp:extent cx="1800225" cy="609600"/>
            <wp:effectExtent l="0" t="0" r="0" b="0"/>
            <wp:docPr id="1" name="Bildobjekt 1" descr="vk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ks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609600"/>
                    </a:xfrm>
                    <a:prstGeom prst="rect">
                      <a:avLst/>
                    </a:prstGeom>
                    <a:noFill/>
                    <a:ln>
                      <a:noFill/>
                    </a:ln>
                  </pic:spPr>
                </pic:pic>
              </a:graphicData>
            </a:graphic>
          </wp:inline>
        </w:drawing>
      </w:r>
      <w:r>
        <w:tab/>
      </w:r>
      <w:r w:rsidR="006317FB">
        <w:tab/>
      </w:r>
      <w:r w:rsidR="006317FB">
        <w:tab/>
        <w:t xml:space="preserve">              </w:t>
      </w:r>
      <w:r>
        <w:tab/>
      </w:r>
      <w:r w:rsidR="006317FB">
        <w:rPr>
          <w:noProof/>
        </w:rPr>
        <w:drawing>
          <wp:inline distT="0" distB="0" distL="0" distR="0" wp14:anchorId="710DF1BD" wp14:editId="3EFFD11A">
            <wp:extent cx="90487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4875" cy="914400"/>
                    </a:xfrm>
                    <a:prstGeom prst="rect">
                      <a:avLst/>
                    </a:prstGeom>
                  </pic:spPr>
                </pic:pic>
              </a:graphicData>
            </a:graphic>
          </wp:inline>
        </w:drawing>
      </w:r>
    </w:p>
    <w:p w:rsidR="00F95ADF" w:rsidRPr="004A3F71" w:rsidRDefault="00F95ADF" w:rsidP="00F95ADF">
      <w:pPr>
        <w:pStyle w:val="Header"/>
        <w:tabs>
          <w:tab w:val="clear" w:pos="9072"/>
        </w:tabs>
        <w:rPr>
          <w:sz w:val="32"/>
          <w:szCs w:val="32"/>
        </w:rPr>
      </w:pPr>
      <w:r>
        <w:tab/>
      </w:r>
      <w:r>
        <w:rPr>
          <w:sz w:val="32"/>
          <w:szCs w:val="32"/>
        </w:rPr>
        <w:t>Inbjudan till</w:t>
      </w:r>
      <w:r w:rsidRPr="004A3F71">
        <w:rPr>
          <w:sz w:val="32"/>
          <w:szCs w:val="32"/>
        </w:rPr>
        <w:t xml:space="preserve"> </w:t>
      </w:r>
    </w:p>
    <w:p w:rsidR="00F95ADF" w:rsidRPr="004A3F71" w:rsidRDefault="00F95ADF" w:rsidP="00F95ADF">
      <w:pPr>
        <w:pStyle w:val="Header"/>
        <w:rPr>
          <w:sz w:val="32"/>
          <w:szCs w:val="32"/>
        </w:rPr>
      </w:pPr>
      <w:r w:rsidRPr="004A3F71">
        <w:rPr>
          <w:sz w:val="32"/>
          <w:szCs w:val="32"/>
        </w:rPr>
        <w:tab/>
        <w:t xml:space="preserve">VKSF Distriktsmästerskap för </w:t>
      </w:r>
      <w:r w:rsidR="00757E33">
        <w:rPr>
          <w:sz w:val="32"/>
          <w:szCs w:val="32"/>
        </w:rPr>
        <w:t>Zoom8</w:t>
      </w:r>
      <w:r>
        <w:rPr>
          <w:sz w:val="32"/>
          <w:szCs w:val="32"/>
        </w:rPr>
        <w:t xml:space="preserve"> 20</w:t>
      </w:r>
      <w:r w:rsidR="00757E33">
        <w:rPr>
          <w:sz w:val="32"/>
          <w:szCs w:val="32"/>
        </w:rPr>
        <w:t>20</w:t>
      </w:r>
    </w:p>
    <w:p w:rsidR="00F95ADF" w:rsidRDefault="00F95ADF" w:rsidP="00F95ADF"/>
    <w:p w:rsidR="00F95ADF" w:rsidRDefault="00F95ADF" w:rsidP="00F95ADF">
      <w:pPr>
        <w:pStyle w:val="Header"/>
      </w:pPr>
    </w:p>
    <w:p w:rsidR="00F95ADF" w:rsidRDefault="00F95ADF" w:rsidP="00F95ADF">
      <w:pPr>
        <w:pStyle w:val="Header"/>
      </w:pPr>
    </w:p>
    <w:p w:rsidR="00F95ADF" w:rsidRPr="008B1200" w:rsidRDefault="00F95ADF" w:rsidP="00727561">
      <w:pPr>
        <w:ind w:left="1440" w:hanging="1440"/>
        <w:rPr>
          <w:b/>
          <w:sz w:val="28"/>
          <w:szCs w:val="28"/>
        </w:rPr>
      </w:pPr>
    </w:p>
    <w:p w:rsidR="008B1200" w:rsidRDefault="008B1200">
      <w:pPr>
        <w:rPr>
          <w:i/>
          <w:sz w:val="24"/>
        </w:rPr>
      </w:pPr>
    </w:p>
    <w:p w:rsidR="00EC59B1" w:rsidRDefault="00F44C36">
      <w:pPr>
        <w:rPr>
          <w:sz w:val="24"/>
        </w:rPr>
      </w:pPr>
      <w:r w:rsidRPr="00F724DF">
        <w:rPr>
          <w:b/>
          <w:sz w:val="24"/>
        </w:rPr>
        <w:t>Kappsegling</w:t>
      </w:r>
      <w:r w:rsidR="00EC59B1" w:rsidRPr="00F724DF">
        <w:rPr>
          <w:b/>
          <w:sz w:val="24"/>
        </w:rPr>
        <w:t>:</w:t>
      </w:r>
      <w:r w:rsidR="00F724DF">
        <w:rPr>
          <w:b/>
          <w:sz w:val="24"/>
        </w:rPr>
        <w:t xml:space="preserve"> </w:t>
      </w:r>
      <w:r w:rsidR="003E7A50" w:rsidRPr="00F724DF">
        <w:rPr>
          <w:bCs/>
          <w:sz w:val="24"/>
          <w:szCs w:val="24"/>
        </w:rPr>
        <w:t xml:space="preserve">VKSF DM för </w:t>
      </w:r>
      <w:r w:rsidR="00757E33">
        <w:rPr>
          <w:bCs/>
          <w:sz w:val="24"/>
          <w:szCs w:val="24"/>
        </w:rPr>
        <w:t>Zoom8</w:t>
      </w:r>
      <w:r w:rsidR="006317FB">
        <w:rPr>
          <w:bCs/>
          <w:sz w:val="24"/>
          <w:szCs w:val="24"/>
        </w:rPr>
        <w:t xml:space="preserve"> 2020</w:t>
      </w:r>
      <w:r w:rsidR="00D40A19" w:rsidRPr="00D40A19">
        <w:rPr>
          <w:sz w:val="24"/>
          <w:highlight w:val="yellow"/>
        </w:rPr>
        <w:t xml:space="preserve"> </w:t>
      </w:r>
    </w:p>
    <w:p w:rsidR="003E7A50" w:rsidRDefault="00D40A19" w:rsidP="003E7A50">
      <w:pPr>
        <w:spacing w:before="100" w:beforeAutospacing="1" w:after="100" w:afterAutospacing="1"/>
        <w:rPr>
          <w:sz w:val="24"/>
          <w:szCs w:val="24"/>
        </w:rPr>
      </w:pPr>
      <w:r>
        <w:rPr>
          <w:b/>
          <w:bCs/>
          <w:sz w:val="24"/>
          <w:szCs w:val="24"/>
        </w:rPr>
        <w:t>Inbjudna klasser till DM</w:t>
      </w:r>
      <w:r w:rsidR="003E7A50" w:rsidRPr="00F904E6">
        <w:rPr>
          <w:b/>
          <w:bCs/>
          <w:sz w:val="24"/>
          <w:szCs w:val="24"/>
        </w:rPr>
        <w:t>:</w:t>
      </w:r>
      <w:r w:rsidR="00F724DF">
        <w:rPr>
          <w:b/>
          <w:bCs/>
          <w:sz w:val="24"/>
          <w:szCs w:val="24"/>
        </w:rPr>
        <w:t xml:space="preserve"> </w:t>
      </w:r>
      <w:r w:rsidR="00757E33">
        <w:rPr>
          <w:color w:val="444444"/>
          <w:sz w:val="24"/>
          <w:szCs w:val="24"/>
          <w:shd w:val="clear" w:color="auto" w:fill="FFFFFF"/>
        </w:rPr>
        <w:t>Zoom8</w:t>
      </w:r>
    </w:p>
    <w:p w:rsidR="00EC59B1" w:rsidRDefault="00EC59B1">
      <w:pPr>
        <w:rPr>
          <w:sz w:val="24"/>
        </w:rPr>
      </w:pPr>
      <w:r>
        <w:rPr>
          <w:b/>
          <w:sz w:val="24"/>
        </w:rPr>
        <w:t>Datum:</w:t>
      </w:r>
      <w:r>
        <w:rPr>
          <w:sz w:val="24"/>
        </w:rPr>
        <w:tab/>
      </w:r>
      <w:r w:rsidR="003E7A50">
        <w:rPr>
          <w:b/>
          <w:bCs/>
          <w:sz w:val="24"/>
          <w:szCs w:val="24"/>
        </w:rPr>
        <w:t>1</w:t>
      </w:r>
      <w:r w:rsidR="006317FB">
        <w:rPr>
          <w:b/>
          <w:bCs/>
          <w:sz w:val="24"/>
          <w:szCs w:val="24"/>
        </w:rPr>
        <w:t>7:e oktober 2020</w:t>
      </w:r>
    </w:p>
    <w:p w:rsidR="00EC59B1" w:rsidRDefault="00EC59B1">
      <w:pPr>
        <w:rPr>
          <w:sz w:val="24"/>
        </w:rPr>
      </w:pPr>
    </w:p>
    <w:p w:rsidR="00EC59B1" w:rsidRDefault="00EC59B1">
      <w:pPr>
        <w:rPr>
          <w:b/>
          <w:sz w:val="24"/>
        </w:rPr>
      </w:pPr>
      <w:r>
        <w:rPr>
          <w:b/>
          <w:sz w:val="24"/>
        </w:rPr>
        <w:t>Arrangör:</w:t>
      </w:r>
      <w:r>
        <w:rPr>
          <w:sz w:val="24"/>
        </w:rPr>
        <w:tab/>
      </w:r>
      <w:r w:rsidR="006317FB">
        <w:rPr>
          <w:b/>
          <w:bCs/>
          <w:sz w:val="24"/>
          <w:szCs w:val="24"/>
        </w:rPr>
        <w:t>Stenungsunds Segelsällskap</w:t>
      </w:r>
      <w:r w:rsidR="008A2D4F">
        <w:rPr>
          <w:b/>
          <w:bCs/>
          <w:sz w:val="24"/>
          <w:szCs w:val="24"/>
        </w:rPr>
        <w:t xml:space="preserve"> (</w:t>
      </w:r>
      <w:r w:rsidR="006317FB">
        <w:rPr>
          <w:b/>
          <w:bCs/>
          <w:sz w:val="24"/>
          <w:szCs w:val="24"/>
        </w:rPr>
        <w:t>StSS</w:t>
      </w:r>
      <w:r w:rsidR="008A2D4F">
        <w:rPr>
          <w:b/>
          <w:bCs/>
          <w:sz w:val="24"/>
          <w:szCs w:val="24"/>
        </w:rPr>
        <w:t>)</w:t>
      </w:r>
    </w:p>
    <w:p w:rsidR="00EC59B1" w:rsidRDefault="00EC59B1">
      <w:pPr>
        <w:rPr>
          <w:sz w:val="24"/>
        </w:rPr>
      </w:pPr>
    </w:p>
    <w:p w:rsidR="00EC59B1" w:rsidRDefault="00EC59B1">
      <w:pPr>
        <w:rPr>
          <w:sz w:val="24"/>
        </w:rPr>
      </w:pPr>
      <w:r>
        <w:rPr>
          <w:b/>
          <w:sz w:val="28"/>
        </w:rPr>
        <w:t>1.</w:t>
      </w:r>
      <w:r>
        <w:rPr>
          <w:b/>
          <w:sz w:val="28"/>
        </w:rPr>
        <w:tab/>
        <w:t>Regler</w:t>
      </w:r>
    </w:p>
    <w:p w:rsidR="00B45A0D" w:rsidRDefault="006E170C" w:rsidP="006E170C">
      <w:pPr>
        <w:ind w:left="709" w:hanging="709"/>
        <w:rPr>
          <w:sz w:val="24"/>
        </w:rPr>
      </w:pPr>
      <w:r>
        <w:rPr>
          <w:sz w:val="24"/>
        </w:rPr>
        <w:t xml:space="preserve">1.1 </w:t>
      </w:r>
      <w:r>
        <w:rPr>
          <w:sz w:val="24"/>
        </w:rPr>
        <w:tab/>
      </w:r>
      <w:r w:rsidR="00F44C36" w:rsidRPr="006E170C">
        <w:rPr>
          <w:sz w:val="24"/>
        </w:rPr>
        <w:t xml:space="preserve">Kappseglingen </w:t>
      </w:r>
      <w:r w:rsidR="00FD423B" w:rsidRPr="006E170C">
        <w:rPr>
          <w:sz w:val="24"/>
        </w:rPr>
        <w:t xml:space="preserve">genomförs i överensstämmelse med reglerna så som de är definierade i Kappseglingsreglerna (KSR) </w:t>
      </w:r>
      <w:r w:rsidR="008F5F6D" w:rsidRPr="006E170C">
        <w:rPr>
          <w:sz w:val="24"/>
        </w:rPr>
        <w:t>och med A</w:t>
      </w:r>
      <w:r w:rsidR="00EC59B1" w:rsidRPr="006E170C">
        <w:rPr>
          <w:sz w:val="24"/>
        </w:rPr>
        <w:t>ppendix S.</w:t>
      </w:r>
      <w:r w:rsidR="00730928" w:rsidRPr="006E170C">
        <w:rPr>
          <w:sz w:val="24"/>
        </w:rPr>
        <w:br/>
      </w:r>
      <w:r w:rsidR="00B45A0D" w:rsidRPr="006E170C">
        <w:rPr>
          <w:sz w:val="24"/>
        </w:rPr>
        <w:t xml:space="preserve">Seglingsföreskrifterna </w:t>
      </w:r>
      <w:r w:rsidR="009A214E" w:rsidRPr="006E170C">
        <w:rPr>
          <w:sz w:val="24"/>
        </w:rPr>
        <w:t>består av föreskrifterna i KSR A</w:t>
      </w:r>
      <w:r w:rsidR="00B45A0D" w:rsidRPr="006E170C">
        <w:rPr>
          <w:sz w:val="24"/>
        </w:rPr>
        <w:t xml:space="preserve">ppendix S, Standardseglingsföreskrifter, och kompletterande seglingsföreskrifter som kommer att finnas på </w:t>
      </w:r>
      <w:r w:rsidR="006317FB">
        <w:rPr>
          <w:sz w:val="24"/>
        </w:rPr>
        <w:t>Sailarena.</w:t>
      </w:r>
    </w:p>
    <w:p w:rsidR="00AD0055" w:rsidRPr="00AD0055" w:rsidRDefault="00AD0055" w:rsidP="006E170C">
      <w:pPr>
        <w:ind w:left="709" w:hanging="709"/>
        <w:rPr>
          <w:sz w:val="24"/>
          <w:szCs w:val="24"/>
        </w:rPr>
      </w:pPr>
    </w:p>
    <w:p w:rsidR="00AD0055" w:rsidRPr="00AD0055" w:rsidRDefault="00AD0055" w:rsidP="006E170C">
      <w:pPr>
        <w:ind w:left="709" w:hanging="709"/>
        <w:rPr>
          <w:i/>
          <w:sz w:val="24"/>
          <w:szCs w:val="24"/>
        </w:rPr>
      </w:pPr>
      <w:r w:rsidRPr="003B010F">
        <w:rPr>
          <w:sz w:val="24"/>
          <w:szCs w:val="24"/>
        </w:rPr>
        <w:t>1.2</w:t>
      </w:r>
      <w:r w:rsidRPr="003B010F">
        <w:rPr>
          <w:sz w:val="24"/>
          <w:szCs w:val="24"/>
        </w:rPr>
        <w:tab/>
        <w:t>Alla båtar kan komma att, i enlighet med World Sailing Regulation 20, föra reklam vald och tillhandahållen av arrangören.</w:t>
      </w:r>
    </w:p>
    <w:p w:rsidR="00EC59B1" w:rsidRDefault="00EC59B1">
      <w:pPr>
        <w:ind w:left="709" w:hanging="709"/>
        <w:rPr>
          <w:sz w:val="24"/>
        </w:rPr>
      </w:pPr>
    </w:p>
    <w:p w:rsidR="00EC59B1" w:rsidRDefault="00EC59B1">
      <w:pPr>
        <w:rPr>
          <w:sz w:val="24"/>
        </w:rPr>
      </w:pPr>
      <w:r>
        <w:rPr>
          <w:b/>
          <w:sz w:val="28"/>
        </w:rPr>
        <w:t>2.</w:t>
      </w:r>
      <w:r>
        <w:rPr>
          <w:b/>
          <w:sz w:val="28"/>
        </w:rPr>
        <w:tab/>
        <w:t>Villkor för att delta</w:t>
      </w:r>
    </w:p>
    <w:p w:rsidR="00B66BE2" w:rsidRDefault="000B3020" w:rsidP="00B66BE2">
      <w:pPr>
        <w:ind w:left="709" w:hanging="709"/>
        <w:rPr>
          <w:sz w:val="24"/>
        </w:rPr>
      </w:pPr>
      <w:r w:rsidRPr="00BF44DA">
        <w:rPr>
          <w:sz w:val="24"/>
        </w:rPr>
        <w:t>2.1</w:t>
      </w:r>
      <w:r w:rsidRPr="00BF44DA">
        <w:rPr>
          <w:sz w:val="24"/>
        </w:rPr>
        <w:tab/>
      </w:r>
      <w:r w:rsidR="00B66BE2" w:rsidRPr="00B66BE2">
        <w:rPr>
          <w:sz w:val="24"/>
        </w:rPr>
        <w:t>Samtliga i besättningen skall vara medlem av en klubb som är ansluten till SSF samt för att delt</w:t>
      </w:r>
      <w:r w:rsidR="00B66BE2">
        <w:rPr>
          <w:sz w:val="24"/>
        </w:rPr>
        <w:t>aga i DM tillhöra en klubb inom VKSF distrikt.</w:t>
      </w:r>
    </w:p>
    <w:p w:rsidR="00B66BE2" w:rsidRPr="00B66BE2" w:rsidRDefault="00B66BE2" w:rsidP="00B66BE2">
      <w:pPr>
        <w:ind w:left="709" w:hanging="709"/>
        <w:rPr>
          <w:sz w:val="24"/>
        </w:rPr>
      </w:pPr>
    </w:p>
    <w:p w:rsidR="00EC59B1" w:rsidRDefault="00EC59B1" w:rsidP="00B66BE2">
      <w:pPr>
        <w:ind w:left="709" w:hanging="709"/>
        <w:rPr>
          <w:sz w:val="24"/>
        </w:rPr>
      </w:pPr>
      <w:r>
        <w:rPr>
          <w:sz w:val="24"/>
        </w:rPr>
        <w:t>2.</w:t>
      </w:r>
      <w:r w:rsidR="004C0CD6">
        <w:rPr>
          <w:sz w:val="24"/>
        </w:rPr>
        <w:t>2</w:t>
      </w:r>
      <w:r>
        <w:rPr>
          <w:sz w:val="24"/>
        </w:rPr>
        <w:tab/>
        <w:t xml:space="preserve">Varje </w:t>
      </w:r>
      <w:r w:rsidR="00F44C36">
        <w:rPr>
          <w:sz w:val="24"/>
        </w:rPr>
        <w:t xml:space="preserve">tävlande </w:t>
      </w:r>
      <w:r>
        <w:rPr>
          <w:sz w:val="24"/>
        </w:rPr>
        <w:t>båt ska vara ansvarsförsäkrad.</w:t>
      </w:r>
    </w:p>
    <w:p w:rsidR="00EC59B1" w:rsidRDefault="00EC59B1">
      <w:pPr>
        <w:rPr>
          <w:sz w:val="24"/>
        </w:rPr>
      </w:pPr>
    </w:p>
    <w:p w:rsidR="00EC59B1" w:rsidRDefault="00EC59B1">
      <w:pPr>
        <w:pStyle w:val="BodyTextIndent"/>
      </w:pPr>
      <w:r>
        <w:t>2.</w:t>
      </w:r>
      <w:r w:rsidR="004C0CD6">
        <w:t>3</w:t>
      </w:r>
      <w:r>
        <w:tab/>
        <w:t xml:space="preserve">Tävlande deltar i regattan helt på egen risk. Se KSR 4, Besluta att kappsegla. Den arrangerande </w:t>
      </w:r>
      <w:r w:rsidR="00757E33">
        <w:t>klubben</w:t>
      </w:r>
      <w:r w:rsidR="00BF44DA">
        <w:t xml:space="preserve">, </w:t>
      </w:r>
      <w:r w:rsidR="00757E33">
        <w:t>StSS</w:t>
      </w:r>
      <w:r>
        <w:t xml:space="preserve"> accepterar inget ansvar för sak- eller personskador som någon råkat ut för i samband med eller före, under eller efter </w:t>
      </w:r>
      <w:r w:rsidR="00BF3995">
        <w:t>regattan</w:t>
      </w:r>
      <w:r>
        <w:t>.</w:t>
      </w:r>
    </w:p>
    <w:p w:rsidR="00AE1589" w:rsidRDefault="00AE1589">
      <w:pPr>
        <w:pStyle w:val="BodyTextIndent"/>
      </w:pPr>
    </w:p>
    <w:p w:rsidR="00AE1589" w:rsidRDefault="00AE1589" w:rsidP="00AE1589">
      <w:pPr>
        <w:widowControl w:val="0"/>
        <w:autoSpaceDE w:val="0"/>
        <w:autoSpaceDN w:val="0"/>
        <w:adjustRightInd w:val="0"/>
        <w:rPr>
          <w:sz w:val="24"/>
        </w:rPr>
      </w:pPr>
      <w:r w:rsidRPr="00AE1589">
        <w:rPr>
          <w:sz w:val="24"/>
        </w:rPr>
        <w:t>2.</w:t>
      </w:r>
      <w:r>
        <w:rPr>
          <w:sz w:val="24"/>
        </w:rPr>
        <w:t>4</w:t>
      </w:r>
      <w:r>
        <w:rPr>
          <w:sz w:val="24"/>
        </w:rPr>
        <w:tab/>
      </w:r>
      <w:r w:rsidRPr="00AE1589">
        <w:rPr>
          <w:sz w:val="24"/>
        </w:rPr>
        <w:t>När vattentemperaturen understiger +14ºC ska tävlande ha på sig kläder som ger</w:t>
      </w:r>
      <w:r>
        <w:rPr>
          <w:sz w:val="24"/>
        </w:rPr>
        <w:br/>
      </w:r>
      <w:r>
        <w:rPr>
          <w:sz w:val="24"/>
        </w:rPr>
        <w:tab/>
      </w:r>
      <w:r w:rsidRPr="00AE1589">
        <w:rPr>
          <w:sz w:val="24"/>
        </w:rPr>
        <w:t>gott skydd mot nedkylning i vatten, t.ex. våtdräkt eller torrdräkt.</w:t>
      </w:r>
    </w:p>
    <w:p w:rsidR="00AD0055" w:rsidRDefault="00AD0055" w:rsidP="00AE1589">
      <w:pPr>
        <w:widowControl w:val="0"/>
        <w:autoSpaceDE w:val="0"/>
        <w:autoSpaceDN w:val="0"/>
        <w:adjustRightInd w:val="0"/>
        <w:rPr>
          <w:sz w:val="24"/>
        </w:rPr>
      </w:pPr>
    </w:p>
    <w:p w:rsidR="00AD0055" w:rsidRPr="00AE1589" w:rsidRDefault="00AD0055" w:rsidP="006317FB">
      <w:pPr>
        <w:widowControl w:val="0"/>
        <w:autoSpaceDE w:val="0"/>
        <w:autoSpaceDN w:val="0"/>
        <w:adjustRightInd w:val="0"/>
        <w:ind w:left="720" w:hanging="720"/>
        <w:rPr>
          <w:sz w:val="24"/>
        </w:rPr>
      </w:pPr>
      <w:r>
        <w:rPr>
          <w:sz w:val="24"/>
        </w:rPr>
        <w:t xml:space="preserve">2.5 </w:t>
      </w:r>
      <w:r>
        <w:rPr>
          <w:sz w:val="24"/>
        </w:rPr>
        <w:tab/>
        <w:t>Arrangören kan komma att kräva att de kappseglande båtarna visar</w:t>
      </w:r>
      <w:r w:rsidR="006317FB">
        <w:rPr>
          <w:sz w:val="24"/>
        </w:rPr>
        <w:t xml:space="preserve"> mätbrev och försäkring.</w:t>
      </w:r>
    </w:p>
    <w:p w:rsidR="00EC59B1" w:rsidRDefault="00EC59B1">
      <w:pPr>
        <w:ind w:left="709" w:hanging="709"/>
        <w:rPr>
          <w:sz w:val="24"/>
        </w:rPr>
      </w:pPr>
      <w:r>
        <w:rPr>
          <w:sz w:val="24"/>
        </w:rPr>
        <w:tab/>
      </w:r>
    </w:p>
    <w:p w:rsidR="00EC59B1" w:rsidRDefault="00EC59B1">
      <w:pPr>
        <w:rPr>
          <w:sz w:val="24"/>
        </w:rPr>
      </w:pPr>
      <w:r>
        <w:rPr>
          <w:b/>
          <w:sz w:val="28"/>
        </w:rPr>
        <w:t>3.</w:t>
      </w:r>
      <w:r>
        <w:rPr>
          <w:b/>
          <w:sz w:val="28"/>
        </w:rPr>
        <w:tab/>
        <w:t>Anmälan</w:t>
      </w:r>
    </w:p>
    <w:p w:rsidR="00BF44DA" w:rsidRDefault="00EC59B1">
      <w:pPr>
        <w:ind w:left="709" w:hanging="709"/>
        <w:rPr>
          <w:sz w:val="24"/>
        </w:rPr>
      </w:pPr>
      <w:r>
        <w:rPr>
          <w:sz w:val="24"/>
        </w:rPr>
        <w:lastRenderedPageBreak/>
        <w:t>3.1</w:t>
      </w:r>
      <w:r>
        <w:rPr>
          <w:sz w:val="24"/>
        </w:rPr>
        <w:tab/>
        <w:t xml:space="preserve">Anmälan </w:t>
      </w:r>
      <w:r w:rsidR="00BF44DA">
        <w:rPr>
          <w:sz w:val="24"/>
        </w:rPr>
        <w:t xml:space="preserve">görs </w:t>
      </w:r>
      <w:r w:rsidR="006317FB">
        <w:rPr>
          <w:sz w:val="24"/>
        </w:rPr>
        <w:t>senast den 16:e</w:t>
      </w:r>
      <w:r w:rsidR="003535DC">
        <w:rPr>
          <w:sz w:val="24"/>
        </w:rPr>
        <w:t xml:space="preserve"> oktober </w:t>
      </w:r>
      <w:r w:rsidR="006317FB">
        <w:rPr>
          <w:sz w:val="24"/>
        </w:rPr>
        <w:t xml:space="preserve">kl. 16:00 </w:t>
      </w:r>
      <w:r w:rsidR="003535DC">
        <w:rPr>
          <w:sz w:val="24"/>
        </w:rPr>
        <w:t xml:space="preserve">på </w:t>
      </w:r>
      <w:r w:rsidR="00BF44DA">
        <w:rPr>
          <w:sz w:val="24"/>
        </w:rPr>
        <w:t>anmälningsmodul</w:t>
      </w:r>
      <w:r w:rsidR="003535DC">
        <w:rPr>
          <w:sz w:val="24"/>
        </w:rPr>
        <w:t>en i</w:t>
      </w:r>
      <w:r w:rsidR="006317FB">
        <w:rPr>
          <w:sz w:val="24"/>
        </w:rPr>
        <w:t xml:space="preserve"> Sailarena.</w:t>
      </w:r>
    </w:p>
    <w:p w:rsidR="00EC59B1" w:rsidRDefault="00EC59B1" w:rsidP="00E02D5A">
      <w:pPr>
        <w:ind w:left="709" w:hanging="709"/>
        <w:rPr>
          <w:sz w:val="24"/>
        </w:rPr>
      </w:pPr>
      <w:r>
        <w:rPr>
          <w:sz w:val="24"/>
        </w:rPr>
        <w:tab/>
      </w:r>
      <w:r w:rsidR="00F04879">
        <w:rPr>
          <w:sz w:val="24"/>
          <w:szCs w:val="24"/>
        </w:rPr>
        <w:tab/>
      </w:r>
      <w:r w:rsidR="00F04879">
        <w:rPr>
          <w:sz w:val="24"/>
          <w:szCs w:val="24"/>
        </w:rPr>
        <w:tab/>
      </w:r>
    </w:p>
    <w:p w:rsidR="00BF44DA" w:rsidRDefault="00BF3B46" w:rsidP="003535DC">
      <w:pPr>
        <w:ind w:left="709" w:hanging="709"/>
        <w:rPr>
          <w:sz w:val="24"/>
        </w:rPr>
      </w:pPr>
      <w:r>
        <w:rPr>
          <w:sz w:val="24"/>
        </w:rPr>
        <w:t>3.2</w:t>
      </w:r>
      <w:r w:rsidR="00F32C14">
        <w:rPr>
          <w:sz w:val="24"/>
        </w:rPr>
        <w:tab/>
      </w:r>
      <w:r w:rsidR="00EC59B1">
        <w:rPr>
          <w:sz w:val="24"/>
        </w:rPr>
        <w:t xml:space="preserve">Anmälningsavgift är </w:t>
      </w:r>
      <w:r w:rsidR="00BF44DA">
        <w:rPr>
          <w:sz w:val="24"/>
        </w:rPr>
        <w:t xml:space="preserve">200 kr </w:t>
      </w:r>
      <w:r>
        <w:rPr>
          <w:sz w:val="24"/>
        </w:rPr>
        <w:t xml:space="preserve">och betalas </w:t>
      </w:r>
      <w:r w:rsidR="003535DC">
        <w:rPr>
          <w:sz w:val="24"/>
        </w:rPr>
        <w:t>i samband med anmälan</w:t>
      </w:r>
      <w:r w:rsidR="003B010F">
        <w:rPr>
          <w:sz w:val="24"/>
        </w:rPr>
        <w:t>.</w:t>
      </w:r>
    </w:p>
    <w:p w:rsidR="00BF3B46" w:rsidRDefault="00F04879">
      <w:pPr>
        <w:rPr>
          <w:b/>
          <w:i/>
          <w:sz w:val="24"/>
          <w:szCs w:val="24"/>
        </w:rPr>
      </w:pPr>
      <w:r>
        <w:rPr>
          <w:sz w:val="24"/>
        </w:rPr>
        <w:tab/>
      </w:r>
    </w:p>
    <w:p w:rsidR="00EC59B1" w:rsidRPr="00BF3B46" w:rsidRDefault="00EC59B1">
      <w:pPr>
        <w:rPr>
          <w:b/>
          <w:i/>
          <w:sz w:val="24"/>
          <w:szCs w:val="24"/>
        </w:rPr>
      </w:pPr>
      <w:r>
        <w:rPr>
          <w:b/>
          <w:sz w:val="28"/>
        </w:rPr>
        <w:t>4.</w:t>
      </w:r>
      <w:r>
        <w:rPr>
          <w:b/>
          <w:sz w:val="28"/>
        </w:rPr>
        <w:tab/>
        <w:t xml:space="preserve">Registrering och </w:t>
      </w:r>
      <w:r w:rsidR="005C4E06">
        <w:rPr>
          <w:b/>
          <w:sz w:val="28"/>
        </w:rPr>
        <w:t>besiktnings</w:t>
      </w:r>
      <w:r>
        <w:rPr>
          <w:b/>
          <w:sz w:val="28"/>
        </w:rPr>
        <w:t>kontroll</w:t>
      </w:r>
    </w:p>
    <w:p w:rsidR="00EC59B1" w:rsidRDefault="00EC59B1">
      <w:pPr>
        <w:ind w:left="709" w:hanging="709"/>
        <w:rPr>
          <w:sz w:val="24"/>
        </w:rPr>
      </w:pPr>
      <w:r>
        <w:rPr>
          <w:sz w:val="24"/>
        </w:rPr>
        <w:t>4.1</w:t>
      </w:r>
      <w:r>
        <w:rPr>
          <w:sz w:val="24"/>
        </w:rPr>
        <w:tab/>
        <w:t xml:space="preserve">Registrering ska göras på tävlingsexpeditionen </w:t>
      </w:r>
      <w:r w:rsidRPr="00B37C6D">
        <w:rPr>
          <w:sz w:val="24"/>
        </w:rPr>
        <w:t xml:space="preserve">senast </w:t>
      </w:r>
      <w:r w:rsidR="00B37C6D">
        <w:rPr>
          <w:sz w:val="24"/>
        </w:rPr>
        <w:t>kl:</w:t>
      </w:r>
      <w:r w:rsidR="00BF44DA" w:rsidRPr="00B37C6D">
        <w:rPr>
          <w:sz w:val="24"/>
        </w:rPr>
        <w:t>09</w:t>
      </w:r>
      <w:r w:rsidR="00B37C6D" w:rsidRPr="00B37C6D">
        <w:rPr>
          <w:sz w:val="24"/>
        </w:rPr>
        <w:t>:</w:t>
      </w:r>
      <w:r w:rsidR="00757E33">
        <w:rPr>
          <w:sz w:val="24"/>
        </w:rPr>
        <w:t>30 17:</w:t>
      </w:r>
      <w:r w:rsidR="006317FB">
        <w:rPr>
          <w:sz w:val="24"/>
        </w:rPr>
        <w:t>e</w:t>
      </w:r>
      <w:r w:rsidR="00B37C6D">
        <w:rPr>
          <w:sz w:val="24"/>
        </w:rPr>
        <w:t xml:space="preserve"> oktober på </w:t>
      </w:r>
      <w:r w:rsidR="00757E33">
        <w:rPr>
          <w:sz w:val="24"/>
        </w:rPr>
        <w:t>StSS</w:t>
      </w:r>
      <w:r w:rsidR="00B37C6D">
        <w:rPr>
          <w:sz w:val="24"/>
        </w:rPr>
        <w:t>’s expedition</w:t>
      </w:r>
    </w:p>
    <w:p w:rsidR="00EC59B1" w:rsidRDefault="00EC59B1" w:rsidP="00B37C6D">
      <w:pPr>
        <w:ind w:left="709" w:hanging="709"/>
        <w:rPr>
          <w:sz w:val="24"/>
        </w:rPr>
      </w:pPr>
      <w:r>
        <w:rPr>
          <w:sz w:val="24"/>
        </w:rPr>
        <w:tab/>
      </w:r>
    </w:p>
    <w:p w:rsidR="00E045B4" w:rsidRPr="00907634" w:rsidRDefault="001C0011" w:rsidP="00A40C8F">
      <w:pPr>
        <w:ind w:left="709" w:hanging="709"/>
        <w:rPr>
          <w:sz w:val="24"/>
        </w:rPr>
      </w:pPr>
      <w:r w:rsidRPr="00B652C5">
        <w:rPr>
          <w:sz w:val="24"/>
        </w:rPr>
        <w:t>4.5</w:t>
      </w:r>
      <w:r w:rsidR="00A40C8F" w:rsidRPr="00907634">
        <w:rPr>
          <w:sz w:val="24"/>
        </w:rPr>
        <w:tab/>
      </w:r>
      <w:r w:rsidR="00E045B4" w:rsidRPr="00907634">
        <w:rPr>
          <w:sz w:val="24"/>
        </w:rPr>
        <w:t>Skadad eller förlorad utrustning får inte ersättas</w:t>
      </w:r>
      <w:r w:rsidR="00A40C8F" w:rsidRPr="00907634">
        <w:rPr>
          <w:sz w:val="24"/>
        </w:rPr>
        <w:t xml:space="preserve"> utan skriftligt tillstånd från </w:t>
      </w:r>
      <w:r w:rsidR="00E045B4" w:rsidRPr="00907634">
        <w:rPr>
          <w:sz w:val="24"/>
        </w:rPr>
        <w:t xml:space="preserve">kappseglingskommittén. Begäran om det ska göras till kappseglingskommittén </w:t>
      </w:r>
      <w:r w:rsidR="00E045B4" w:rsidRPr="00907634">
        <w:rPr>
          <w:sz w:val="24"/>
        </w:rPr>
        <w:tab/>
        <w:t>vid första möjliga tillfälle.</w:t>
      </w:r>
    </w:p>
    <w:p w:rsidR="00A40C8F" w:rsidRPr="004F2182" w:rsidRDefault="00A40C8F" w:rsidP="00E045B4">
      <w:pPr>
        <w:widowControl w:val="0"/>
        <w:autoSpaceDE w:val="0"/>
        <w:autoSpaceDN w:val="0"/>
        <w:adjustRightInd w:val="0"/>
        <w:rPr>
          <w:sz w:val="24"/>
        </w:rPr>
      </w:pPr>
    </w:p>
    <w:p w:rsidR="00A40C8F" w:rsidRPr="00A40C8F" w:rsidRDefault="00A40C8F" w:rsidP="00A40C8F">
      <w:pPr>
        <w:widowControl w:val="0"/>
        <w:autoSpaceDE w:val="0"/>
        <w:autoSpaceDN w:val="0"/>
        <w:adjustRightInd w:val="0"/>
        <w:rPr>
          <w:sz w:val="24"/>
        </w:rPr>
      </w:pPr>
      <w:r w:rsidRPr="00A40C8F">
        <w:rPr>
          <w:sz w:val="24"/>
        </w:rPr>
        <w:t>4.</w:t>
      </w:r>
      <w:r w:rsidR="001C0011">
        <w:rPr>
          <w:sz w:val="24"/>
        </w:rPr>
        <w:t>6</w:t>
      </w:r>
      <w:r w:rsidRPr="00A40C8F">
        <w:rPr>
          <w:sz w:val="24"/>
        </w:rPr>
        <w:tab/>
        <w:t xml:space="preserve">En </w:t>
      </w:r>
      <w:r w:rsidR="00E250EB">
        <w:rPr>
          <w:sz w:val="24"/>
        </w:rPr>
        <w:t>tävlande i en besättning</w:t>
      </w:r>
      <w:r w:rsidR="00E250EB" w:rsidRPr="00A40C8F">
        <w:rPr>
          <w:sz w:val="24"/>
        </w:rPr>
        <w:t xml:space="preserve"> </w:t>
      </w:r>
      <w:r w:rsidRPr="00A40C8F">
        <w:rPr>
          <w:sz w:val="24"/>
        </w:rPr>
        <w:t xml:space="preserve">får inte bytas utan skriftligt tillstånd från </w:t>
      </w:r>
      <w:r w:rsidRPr="00A40C8F">
        <w:rPr>
          <w:sz w:val="24"/>
        </w:rPr>
        <w:br/>
      </w:r>
      <w:r w:rsidRPr="00A40C8F">
        <w:rPr>
          <w:sz w:val="24"/>
        </w:rPr>
        <w:tab/>
        <w:t>kappseglingskommittén.</w:t>
      </w:r>
      <w:r w:rsidR="004F2182">
        <w:rPr>
          <w:sz w:val="24"/>
        </w:rPr>
        <w:t xml:space="preserve"> </w:t>
      </w:r>
    </w:p>
    <w:p w:rsidR="00EC59B1" w:rsidRDefault="00EC59B1">
      <w:pPr>
        <w:rPr>
          <w:sz w:val="24"/>
        </w:rPr>
      </w:pPr>
    </w:p>
    <w:p w:rsidR="00EC59B1" w:rsidRDefault="00812FE3">
      <w:pPr>
        <w:contextualSpacing/>
        <w:rPr>
          <w:sz w:val="24"/>
        </w:rPr>
      </w:pPr>
      <w:r>
        <w:rPr>
          <w:b/>
          <w:sz w:val="28"/>
        </w:rPr>
        <w:t>5.</w:t>
      </w:r>
      <w:r w:rsidR="00EC59B1">
        <w:rPr>
          <w:b/>
          <w:sz w:val="28"/>
        </w:rPr>
        <w:tab/>
        <w:t>Tidsprogram</w:t>
      </w:r>
    </w:p>
    <w:p w:rsidR="009418E4" w:rsidRDefault="00812FE3" w:rsidP="009418E4">
      <w:pPr>
        <w:spacing w:before="100" w:beforeAutospacing="1" w:after="100" w:afterAutospacing="1"/>
        <w:contextualSpacing/>
        <w:rPr>
          <w:sz w:val="24"/>
          <w:szCs w:val="24"/>
        </w:rPr>
      </w:pPr>
      <w:r>
        <w:rPr>
          <w:sz w:val="24"/>
        </w:rPr>
        <w:t>5</w:t>
      </w:r>
      <w:r w:rsidR="00B37C6D">
        <w:rPr>
          <w:sz w:val="24"/>
        </w:rPr>
        <w:t>.1</w:t>
      </w:r>
      <w:r w:rsidR="00B37C6D" w:rsidRPr="00F904E6">
        <w:rPr>
          <w:sz w:val="24"/>
          <w:szCs w:val="24"/>
        </w:rPr>
        <w:t xml:space="preserve"> </w:t>
      </w:r>
      <w:r w:rsidR="00263638">
        <w:rPr>
          <w:sz w:val="24"/>
          <w:szCs w:val="24"/>
        </w:rPr>
        <w:tab/>
      </w:r>
      <w:r w:rsidR="00B37C6D" w:rsidRPr="00F904E6">
        <w:rPr>
          <w:sz w:val="24"/>
          <w:szCs w:val="24"/>
        </w:rPr>
        <w:t>Program</w:t>
      </w:r>
      <w:r w:rsidR="009418E4">
        <w:rPr>
          <w:sz w:val="24"/>
          <w:szCs w:val="24"/>
        </w:rPr>
        <w:t>, l</w:t>
      </w:r>
      <w:r w:rsidR="00596964">
        <w:rPr>
          <w:sz w:val="24"/>
          <w:szCs w:val="24"/>
        </w:rPr>
        <w:t>ördag</w:t>
      </w:r>
      <w:r w:rsidR="009418E4">
        <w:rPr>
          <w:sz w:val="24"/>
          <w:szCs w:val="24"/>
        </w:rPr>
        <w:t xml:space="preserve"> den</w:t>
      </w:r>
      <w:r w:rsidR="00596964">
        <w:rPr>
          <w:sz w:val="24"/>
          <w:szCs w:val="24"/>
        </w:rPr>
        <w:t xml:space="preserve"> 1</w:t>
      </w:r>
      <w:r w:rsidR="00CF12DB">
        <w:rPr>
          <w:sz w:val="24"/>
          <w:szCs w:val="24"/>
        </w:rPr>
        <w:t>7</w:t>
      </w:r>
      <w:r w:rsidR="00B37C6D" w:rsidRPr="00F904E6">
        <w:rPr>
          <w:sz w:val="24"/>
          <w:szCs w:val="24"/>
        </w:rPr>
        <w:t xml:space="preserve"> okt</w:t>
      </w:r>
      <w:r w:rsidR="009418E4">
        <w:rPr>
          <w:sz w:val="24"/>
          <w:szCs w:val="24"/>
        </w:rPr>
        <w:t>ober</w:t>
      </w:r>
      <w:r w:rsidR="00B37C6D" w:rsidRPr="00F904E6">
        <w:rPr>
          <w:sz w:val="24"/>
          <w:szCs w:val="24"/>
        </w:rPr>
        <w:t xml:space="preserve">. </w:t>
      </w:r>
    </w:p>
    <w:p w:rsidR="00D40A19" w:rsidRDefault="00D40A19" w:rsidP="009418E4">
      <w:pPr>
        <w:spacing w:before="100" w:beforeAutospacing="1" w:after="100" w:afterAutospacing="1"/>
        <w:ind w:firstLine="720"/>
        <w:contextualSpacing/>
        <w:rPr>
          <w:sz w:val="24"/>
          <w:szCs w:val="24"/>
        </w:rPr>
      </w:pPr>
    </w:p>
    <w:p w:rsidR="00B37C6D" w:rsidRPr="00F904E6" w:rsidRDefault="00D03490" w:rsidP="009418E4">
      <w:pPr>
        <w:spacing w:before="100" w:beforeAutospacing="1" w:after="100" w:afterAutospacing="1"/>
        <w:ind w:firstLine="720"/>
        <w:contextualSpacing/>
        <w:rPr>
          <w:sz w:val="24"/>
          <w:szCs w:val="24"/>
        </w:rPr>
      </w:pPr>
      <w:r>
        <w:rPr>
          <w:sz w:val="24"/>
          <w:szCs w:val="24"/>
        </w:rPr>
        <w:t>08.3</w:t>
      </w:r>
      <w:r w:rsidR="00B37C6D" w:rsidRPr="00F904E6">
        <w:rPr>
          <w:sz w:val="24"/>
          <w:szCs w:val="24"/>
        </w:rPr>
        <w:t>0 Expeditionen öppnar.</w:t>
      </w:r>
    </w:p>
    <w:p w:rsidR="00D40A19" w:rsidRDefault="00D40A19" w:rsidP="00263638">
      <w:pPr>
        <w:spacing w:before="100" w:beforeAutospacing="1" w:after="100" w:afterAutospacing="1"/>
        <w:ind w:firstLine="720"/>
        <w:contextualSpacing/>
        <w:rPr>
          <w:sz w:val="24"/>
          <w:szCs w:val="24"/>
        </w:rPr>
      </w:pPr>
    </w:p>
    <w:p w:rsidR="00B37C6D" w:rsidRPr="00F904E6" w:rsidRDefault="00B37C6D" w:rsidP="00263638">
      <w:pPr>
        <w:spacing w:before="100" w:beforeAutospacing="1" w:after="100" w:afterAutospacing="1"/>
        <w:ind w:firstLine="720"/>
        <w:contextualSpacing/>
        <w:rPr>
          <w:sz w:val="24"/>
          <w:szCs w:val="24"/>
        </w:rPr>
      </w:pPr>
      <w:r w:rsidRPr="00F904E6">
        <w:rPr>
          <w:sz w:val="24"/>
          <w:szCs w:val="24"/>
        </w:rPr>
        <w:t>09.30 Rorsmansmöte.</w:t>
      </w:r>
    </w:p>
    <w:p w:rsidR="00D40A19" w:rsidRDefault="00D40A19" w:rsidP="00263638">
      <w:pPr>
        <w:spacing w:before="100" w:beforeAutospacing="1" w:after="100" w:afterAutospacing="1"/>
        <w:ind w:firstLine="720"/>
        <w:contextualSpacing/>
        <w:rPr>
          <w:sz w:val="24"/>
          <w:szCs w:val="24"/>
        </w:rPr>
      </w:pPr>
    </w:p>
    <w:p w:rsidR="00B37C6D" w:rsidRPr="00F904E6" w:rsidRDefault="00B37C6D" w:rsidP="00263638">
      <w:pPr>
        <w:spacing w:before="100" w:beforeAutospacing="1" w:after="100" w:afterAutospacing="1"/>
        <w:ind w:firstLine="720"/>
        <w:contextualSpacing/>
        <w:rPr>
          <w:sz w:val="24"/>
          <w:szCs w:val="24"/>
        </w:rPr>
      </w:pPr>
      <w:r>
        <w:rPr>
          <w:sz w:val="24"/>
          <w:szCs w:val="24"/>
        </w:rPr>
        <w:t>10.</w:t>
      </w:r>
      <w:r w:rsidR="006317FB">
        <w:rPr>
          <w:sz w:val="24"/>
          <w:szCs w:val="24"/>
        </w:rPr>
        <w:t>25</w:t>
      </w:r>
      <w:r w:rsidRPr="00F904E6">
        <w:rPr>
          <w:sz w:val="24"/>
          <w:szCs w:val="24"/>
        </w:rPr>
        <w:t xml:space="preserve"> Varningssignal för dagens första segling</w:t>
      </w:r>
    </w:p>
    <w:p w:rsidR="00AD0055" w:rsidRDefault="00AD0055" w:rsidP="00263638">
      <w:pPr>
        <w:spacing w:before="100" w:beforeAutospacing="1" w:after="100" w:afterAutospacing="1"/>
        <w:ind w:firstLine="720"/>
        <w:contextualSpacing/>
        <w:rPr>
          <w:sz w:val="24"/>
          <w:szCs w:val="24"/>
        </w:rPr>
      </w:pPr>
    </w:p>
    <w:p w:rsidR="00B37C6D" w:rsidRDefault="00B37C6D" w:rsidP="00263638">
      <w:pPr>
        <w:spacing w:before="100" w:beforeAutospacing="1" w:after="100" w:afterAutospacing="1"/>
        <w:ind w:firstLine="720"/>
        <w:contextualSpacing/>
        <w:rPr>
          <w:sz w:val="24"/>
          <w:szCs w:val="24"/>
        </w:rPr>
      </w:pPr>
      <w:r w:rsidRPr="00F904E6">
        <w:rPr>
          <w:sz w:val="24"/>
          <w:szCs w:val="24"/>
        </w:rPr>
        <w:t>Prisutdelning sker snarast efter avslutade seglingar.</w:t>
      </w:r>
    </w:p>
    <w:p w:rsidR="001631FB" w:rsidRDefault="001631FB" w:rsidP="001631FB">
      <w:pPr>
        <w:spacing w:before="100" w:beforeAutospacing="1" w:after="100" w:afterAutospacing="1"/>
        <w:contextualSpacing/>
        <w:rPr>
          <w:sz w:val="24"/>
          <w:szCs w:val="24"/>
        </w:rPr>
      </w:pPr>
      <w:r>
        <w:rPr>
          <w:sz w:val="24"/>
          <w:szCs w:val="24"/>
        </w:rPr>
        <w:tab/>
      </w:r>
    </w:p>
    <w:p w:rsidR="00A40C8F" w:rsidRPr="009418E4" w:rsidRDefault="00B37C6D" w:rsidP="009418E4">
      <w:pPr>
        <w:spacing w:before="100" w:beforeAutospacing="1" w:after="100" w:afterAutospacing="1"/>
        <w:rPr>
          <w:sz w:val="24"/>
          <w:szCs w:val="24"/>
        </w:rPr>
      </w:pPr>
      <w:r>
        <w:rPr>
          <w:sz w:val="24"/>
          <w:szCs w:val="24"/>
        </w:rPr>
        <w:t>5</w:t>
      </w:r>
      <w:r w:rsidR="009418E4">
        <w:rPr>
          <w:sz w:val="24"/>
          <w:szCs w:val="24"/>
        </w:rPr>
        <w:t>.</w:t>
      </w:r>
      <w:r w:rsidR="001631FB">
        <w:rPr>
          <w:sz w:val="24"/>
          <w:szCs w:val="24"/>
        </w:rPr>
        <w:t>2</w:t>
      </w:r>
      <w:r w:rsidRPr="00F904E6">
        <w:rPr>
          <w:sz w:val="24"/>
          <w:szCs w:val="24"/>
        </w:rPr>
        <w:t xml:space="preserve"> </w:t>
      </w:r>
      <w:r w:rsidR="00263638">
        <w:rPr>
          <w:sz w:val="24"/>
          <w:szCs w:val="24"/>
        </w:rPr>
        <w:tab/>
      </w:r>
      <w:r w:rsidR="00757E33">
        <w:rPr>
          <w:sz w:val="24"/>
          <w:szCs w:val="24"/>
        </w:rPr>
        <w:t>3</w:t>
      </w:r>
      <w:r w:rsidRPr="00F904E6">
        <w:rPr>
          <w:sz w:val="24"/>
          <w:szCs w:val="24"/>
        </w:rPr>
        <w:t xml:space="preserve"> </w:t>
      </w:r>
      <w:r w:rsidR="003F7F16">
        <w:rPr>
          <w:sz w:val="24"/>
          <w:szCs w:val="24"/>
        </w:rPr>
        <w:t>kapp</w:t>
      </w:r>
      <w:r w:rsidRPr="00F904E6">
        <w:rPr>
          <w:sz w:val="24"/>
          <w:szCs w:val="24"/>
        </w:rPr>
        <w:t>seglingar är planerade</w:t>
      </w:r>
      <w:r>
        <w:rPr>
          <w:sz w:val="24"/>
          <w:szCs w:val="24"/>
        </w:rPr>
        <w:t>.</w:t>
      </w:r>
    </w:p>
    <w:p w:rsidR="00EC59B1" w:rsidRDefault="00812FE3">
      <w:pPr>
        <w:rPr>
          <w:sz w:val="24"/>
        </w:rPr>
      </w:pPr>
      <w:r>
        <w:rPr>
          <w:b/>
          <w:sz w:val="28"/>
        </w:rPr>
        <w:t>7</w:t>
      </w:r>
      <w:r w:rsidR="00EC59B1">
        <w:rPr>
          <w:b/>
          <w:sz w:val="28"/>
        </w:rPr>
        <w:t>.</w:t>
      </w:r>
      <w:r w:rsidR="00EC59B1">
        <w:rPr>
          <w:b/>
          <w:sz w:val="28"/>
        </w:rPr>
        <w:tab/>
        <w:t>Kappseglingsområde</w:t>
      </w:r>
    </w:p>
    <w:p w:rsidR="00EC59B1" w:rsidRDefault="00812FE3">
      <w:pPr>
        <w:ind w:right="-29"/>
        <w:rPr>
          <w:sz w:val="24"/>
        </w:rPr>
      </w:pPr>
      <w:r>
        <w:rPr>
          <w:sz w:val="24"/>
        </w:rPr>
        <w:t>7</w:t>
      </w:r>
      <w:r w:rsidR="00EC59B1">
        <w:rPr>
          <w:sz w:val="24"/>
        </w:rPr>
        <w:t>.1</w:t>
      </w:r>
      <w:r w:rsidR="00EC59B1">
        <w:rPr>
          <w:sz w:val="24"/>
        </w:rPr>
        <w:tab/>
        <w:t xml:space="preserve">Kappseglingarna genomförs </w:t>
      </w:r>
      <w:r w:rsidR="00757E33">
        <w:rPr>
          <w:sz w:val="24"/>
        </w:rPr>
        <w:t>i vattnen söder om StSS</w:t>
      </w:r>
    </w:p>
    <w:p w:rsidR="00EC59B1" w:rsidRDefault="00EC59B1" w:rsidP="002021A9">
      <w:pPr>
        <w:pStyle w:val="BodyTextIndent"/>
        <w:contextualSpacing/>
      </w:pPr>
    </w:p>
    <w:p w:rsidR="00EC59B1" w:rsidRDefault="00812FE3">
      <w:pPr>
        <w:contextualSpacing/>
        <w:rPr>
          <w:sz w:val="24"/>
        </w:rPr>
      </w:pPr>
      <w:r>
        <w:rPr>
          <w:b/>
          <w:sz w:val="28"/>
        </w:rPr>
        <w:t>8</w:t>
      </w:r>
      <w:r w:rsidR="00EC59B1">
        <w:rPr>
          <w:b/>
          <w:sz w:val="28"/>
        </w:rPr>
        <w:t>.</w:t>
      </w:r>
      <w:r w:rsidR="00EC59B1">
        <w:rPr>
          <w:b/>
          <w:sz w:val="28"/>
        </w:rPr>
        <w:tab/>
        <w:t>Banan</w:t>
      </w:r>
    </w:p>
    <w:p w:rsidR="003F7F16" w:rsidRDefault="00812FE3" w:rsidP="00B37C6D">
      <w:pPr>
        <w:spacing w:before="100" w:beforeAutospacing="1" w:after="100" w:afterAutospacing="1"/>
        <w:contextualSpacing/>
        <w:rPr>
          <w:sz w:val="24"/>
          <w:szCs w:val="24"/>
        </w:rPr>
      </w:pPr>
      <w:r>
        <w:rPr>
          <w:sz w:val="24"/>
        </w:rPr>
        <w:t>8</w:t>
      </w:r>
      <w:r w:rsidR="00EC59B1">
        <w:rPr>
          <w:sz w:val="24"/>
        </w:rPr>
        <w:t>.1</w:t>
      </w:r>
      <w:r w:rsidR="00EC59B1">
        <w:rPr>
          <w:sz w:val="24"/>
        </w:rPr>
        <w:tab/>
      </w:r>
      <w:r w:rsidR="00B37C6D" w:rsidRPr="00F904E6">
        <w:rPr>
          <w:sz w:val="24"/>
          <w:szCs w:val="24"/>
        </w:rPr>
        <w:t xml:space="preserve">Banan är en </w:t>
      </w:r>
      <w:r w:rsidR="00757E33">
        <w:rPr>
          <w:sz w:val="24"/>
          <w:szCs w:val="24"/>
        </w:rPr>
        <w:t>kryss-länsbana</w:t>
      </w:r>
      <w:r w:rsidR="003F7F16">
        <w:rPr>
          <w:sz w:val="24"/>
          <w:szCs w:val="24"/>
        </w:rPr>
        <w:t>.</w:t>
      </w:r>
    </w:p>
    <w:p w:rsidR="00D40A19" w:rsidRDefault="00D40A19" w:rsidP="00B37C6D">
      <w:pPr>
        <w:spacing w:before="100" w:beforeAutospacing="1" w:after="100" w:afterAutospacing="1"/>
        <w:contextualSpacing/>
        <w:rPr>
          <w:sz w:val="24"/>
          <w:szCs w:val="24"/>
        </w:rPr>
      </w:pPr>
    </w:p>
    <w:p w:rsidR="00D03490" w:rsidRDefault="00B37C6D" w:rsidP="00D03490">
      <w:pPr>
        <w:spacing w:before="100" w:beforeAutospacing="1" w:after="100" w:afterAutospacing="1"/>
        <w:ind w:left="720" w:hanging="720"/>
        <w:contextualSpacing/>
        <w:rPr>
          <w:sz w:val="24"/>
          <w:szCs w:val="24"/>
        </w:rPr>
      </w:pPr>
      <w:r w:rsidRPr="00F904E6">
        <w:rPr>
          <w:sz w:val="24"/>
          <w:szCs w:val="24"/>
        </w:rPr>
        <w:t xml:space="preserve">8.2 </w:t>
      </w:r>
      <w:r>
        <w:rPr>
          <w:sz w:val="24"/>
          <w:szCs w:val="24"/>
        </w:rPr>
        <w:tab/>
      </w:r>
      <w:r w:rsidRPr="001631FB">
        <w:rPr>
          <w:sz w:val="24"/>
          <w:szCs w:val="24"/>
        </w:rPr>
        <w:t>Kappseglingskommittén kommer att anpassa banans längd</w:t>
      </w:r>
      <w:r w:rsidR="00B66BE2" w:rsidRPr="001631FB">
        <w:rPr>
          <w:sz w:val="24"/>
          <w:szCs w:val="24"/>
        </w:rPr>
        <w:t xml:space="preserve"> så att en kappsegling tar ca 30</w:t>
      </w:r>
      <w:r w:rsidR="007A0C59" w:rsidRPr="001631FB">
        <w:rPr>
          <w:sz w:val="24"/>
          <w:szCs w:val="24"/>
        </w:rPr>
        <w:t xml:space="preserve"> minuter</w:t>
      </w:r>
      <w:r w:rsidRPr="001631FB">
        <w:rPr>
          <w:sz w:val="24"/>
          <w:szCs w:val="24"/>
        </w:rPr>
        <w:t>.</w:t>
      </w:r>
    </w:p>
    <w:p w:rsidR="00D03490" w:rsidRDefault="00D03490" w:rsidP="00D03490">
      <w:pPr>
        <w:spacing w:before="100" w:beforeAutospacing="1" w:after="100" w:afterAutospacing="1"/>
        <w:ind w:left="720" w:hanging="720"/>
        <w:contextualSpacing/>
        <w:rPr>
          <w:sz w:val="24"/>
          <w:szCs w:val="24"/>
        </w:rPr>
      </w:pPr>
    </w:p>
    <w:p w:rsidR="00D03490" w:rsidRDefault="00D03490" w:rsidP="00D03490">
      <w:pPr>
        <w:spacing w:before="100" w:beforeAutospacing="1" w:after="100" w:afterAutospacing="1"/>
        <w:ind w:left="720" w:hanging="720"/>
        <w:contextualSpacing/>
        <w:rPr>
          <w:b/>
          <w:sz w:val="28"/>
        </w:rPr>
      </w:pPr>
      <w:r w:rsidRPr="00D03490">
        <w:rPr>
          <w:b/>
          <w:sz w:val="28"/>
        </w:rPr>
        <w:t>9.</w:t>
      </w:r>
      <w:r>
        <w:rPr>
          <w:b/>
          <w:sz w:val="28"/>
        </w:rPr>
        <w:tab/>
      </w:r>
      <w:r w:rsidRPr="00D03490">
        <w:rPr>
          <w:b/>
          <w:sz w:val="28"/>
        </w:rPr>
        <w:t>Protester och straff</w:t>
      </w:r>
    </w:p>
    <w:p w:rsidR="00D03490" w:rsidRDefault="00D03490" w:rsidP="00D03490">
      <w:pPr>
        <w:spacing w:before="100" w:beforeAutospacing="1" w:after="100" w:afterAutospacing="1"/>
        <w:ind w:left="720" w:hanging="720"/>
        <w:contextualSpacing/>
        <w:rPr>
          <w:sz w:val="24"/>
          <w:szCs w:val="24"/>
        </w:rPr>
      </w:pPr>
      <w:r w:rsidRPr="00D03490">
        <w:rPr>
          <w:sz w:val="24"/>
          <w:szCs w:val="24"/>
        </w:rPr>
        <w:t>9.1</w:t>
      </w:r>
      <w:r>
        <w:rPr>
          <w:sz w:val="24"/>
          <w:szCs w:val="24"/>
        </w:rPr>
        <w:tab/>
      </w:r>
      <w:r w:rsidRPr="00D03490">
        <w:rPr>
          <w:sz w:val="24"/>
          <w:szCs w:val="24"/>
        </w:rPr>
        <w:t>KSR Appendix P gäller.</w:t>
      </w:r>
    </w:p>
    <w:p w:rsidR="00D03490" w:rsidRDefault="00D03490" w:rsidP="00D03490">
      <w:pPr>
        <w:spacing w:before="100" w:beforeAutospacing="1" w:after="100" w:afterAutospacing="1"/>
        <w:ind w:left="720" w:hanging="720"/>
        <w:contextualSpacing/>
        <w:rPr>
          <w:sz w:val="24"/>
          <w:szCs w:val="24"/>
        </w:rPr>
      </w:pPr>
    </w:p>
    <w:p w:rsidR="00D03490" w:rsidRDefault="00D03490" w:rsidP="00D03490">
      <w:pPr>
        <w:spacing w:before="100" w:beforeAutospacing="1" w:after="100" w:afterAutospacing="1"/>
        <w:ind w:left="720" w:hanging="720"/>
        <w:contextualSpacing/>
        <w:rPr>
          <w:sz w:val="24"/>
          <w:szCs w:val="24"/>
        </w:rPr>
      </w:pPr>
      <w:r w:rsidRPr="00D03490">
        <w:rPr>
          <w:sz w:val="24"/>
          <w:szCs w:val="24"/>
        </w:rPr>
        <w:t>9.</w:t>
      </w:r>
      <w:r>
        <w:rPr>
          <w:sz w:val="24"/>
          <w:szCs w:val="24"/>
        </w:rPr>
        <w:t>2</w:t>
      </w:r>
      <w:r>
        <w:rPr>
          <w:sz w:val="24"/>
          <w:szCs w:val="24"/>
        </w:rPr>
        <w:tab/>
      </w:r>
      <w:r w:rsidRPr="00D03490">
        <w:rPr>
          <w:sz w:val="24"/>
          <w:szCs w:val="24"/>
        </w:rPr>
        <w:t xml:space="preserve">Protesttiden är </w:t>
      </w:r>
      <w:r>
        <w:rPr>
          <w:sz w:val="24"/>
          <w:szCs w:val="24"/>
        </w:rPr>
        <w:t>30</w:t>
      </w:r>
      <w:r w:rsidRPr="00D03490">
        <w:rPr>
          <w:sz w:val="24"/>
          <w:szCs w:val="24"/>
        </w:rPr>
        <w:t xml:space="preserve">minuter. Detta ändrar KSR Appendix S 13.2 </w:t>
      </w:r>
    </w:p>
    <w:p w:rsidR="00D03490" w:rsidRDefault="00D03490" w:rsidP="00D03490">
      <w:pPr>
        <w:spacing w:before="100" w:beforeAutospacing="1" w:after="100" w:afterAutospacing="1"/>
        <w:ind w:left="720" w:hanging="720"/>
        <w:contextualSpacing/>
        <w:rPr>
          <w:sz w:val="24"/>
          <w:szCs w:val="24"/>
        </w:rPr>
      </w:pPr>
    </w:p>
    <w:p w:rsidR="00D03490" w:rsidRPr="00F904E6" w:rsidRDefault="00D03490" w:rsidP="00D03490">
      <w:pPr>
        <w:spacing w:before="100" w:beforeAutospacing="1" w:after="100" w:afterAutospacing="1"/>
        <w:ind w:left="720" w:hanging="720"/>
        <w:contextualSpacing/>
        <w:rPr>
          <w:sz w:val="24"/>
          <w:szCs w:val="24"/>
        </w:rPr>
      </w:pPr>
      <w:r>
        <w:rPr>
          <w:sz w:val="24"/>
          <w:szCs w:val="24"/>
        </w:rPr>
        <w:t>9.3</w:t>
      </w:r>
      <w:r w:rsidRPr="00D03490">
        <w:rPr>
          <w:sz w:val="24"/>
          <w:szCs w:val="24"/>
        </w:rPr>
        <w:t xml:space="preserve"> </w:t>
      </w:r>
      <w:r>
        <w:rPr>
          <w:sz w:val="24"/>
          <w:szCs w:val="24"/>
        </w:rPr>
        <w:tab/>
      </w:r>
      <w:r w:rsidRPr="00D03490">
        <w:rPr>
          <w:sz w:val="24"/>
          <w:szCs w:val="24"/>
        </w:rPr>
        <w:t>Tävlande ska följa de regler och rekommendationer som utfärdats av regeringen och Folkhälsomyndigheten med anledning v Corona-pandemin samt de anvisningar som ges av Svenska Seglarförbundet eller kappseglingskommittén.  En tävlande eller besättning som bryter mot detta kan straffas på det sätt protestkommittén finner lämpligt (DP). KSR 36 gäller inte för brott mot denna regel.</w:t>
      </w:r>
    </w:p>
    <w:p w:rsidR="008554C9" w:rsidRPr="006E553E" w:rsidRDefault="008554C9" w:rsidP="00C34BD6">
      <w:pPr>
        <w:rPr>
          <w:i/>
          <w:sz w:val="24"/>
        </w:rPr>
      </w:pPr>
    </w:p>
    <w:p w:rsidR="00EC59B1" w:rsidRDefault="00812FE3">
      <w:pPr>
        <w:rPr>
          <w:sz w:val="24"/>
        </w:rPr>
      </w:pPr>
      <w:r>
        <w:rPr>
          <w:b/>
          <w:sz w:val="28"/>
        </w:rPr>
        <w:t>10</w:t>
      </w:r>
      <w:r w:rsidR="00EC59B1">
        <w:rPr>
          <w:b/>
          <w:sz w:val="28"/>
        </w:rPr>
        <w:t>.</w:t>
      </w:r>
      <w:r w:rsidR="00EC59B1">
        <w:rPr>
          <w:b/>
          <w:sz w:val="28"/>
        </w:rPr>
        <w:tab/>
        <w:t>Poängberäkning</w:t>
      </w:r>
    </w:p>
    <w:p w:rsidR="00EC59B1" w:rsidRDefault="00EC59B1">
      <w:pPr>
        <w:pStyle w:val="BodyTextIndent"/>
        <w:ind w:left="0" w:firstLine="0"/>
      </w:pPr>
    </w:p>
    <w:p w:rsidR="00EC59B1" w:rsidRPr="00C34BD6" w:rsidRDefault="00812FE3">
      <w:pPr>
        <w:pStyle w:val="BodyTextIndent"/>
      </w:pPr>
      <w:r w:rsidRPr="00C34BD6">
        <w:t>10</w:t>
      </w:r>
      <w:r w:rsidR="00EC59B1" w:rsidRPr="00C34BD6">
        <w:t>.1</w:t>
      </w:r>
      <w:r w:rsidR="00EC59B1" w:rsidRPr="00C34BD6">
        <w:tab/>
        <w:t xml:space="preserve">Lågpoängsystemet i KSR </w:t>
      </w:r>
      <w:r w:rsidR="0095507C" w:rsidRPr="00C34BD6">
        <w:t xml:space="preserve">Appendix </w:t>
      </w:r>
      <w:r w:rsidR="00EC59B1" w:rsidRPr="00C34BD6">
        <w:t>A gäller med den avvikelsen att samtliga</w:t>
      </w:r>
      <w:r w:rsidR="006317FB">
        <w:t xml:space="preserve"> kappseglingar räknas</w:t>
      </w:r>
      <w:r w:rsidR="00EC59B1" w:rsidRPr="00C34BD6">
        <w:t>.</w:t>
      </w:r>
    </w:p>
    <w:p w:rsidR="00BF3B46" w:rsidRDefault="00D858D4" w:rsidP="00BF3B46">
      <w:pPr>
        <w:ind w:left="709" w:hanging="709"/>
        <w:rPr>
          <w:i/>
          <w:sz w:val="24"/>
        </w:rPr>
      </w:pPr>
      <w:r w:rsidRPr="00C34BD6">
        <w:rPr>
          <w:i/>
          <w:sz w:val="24"/>
          <w:szCs w:val="22"/>
        </w:rPr>
        <w:tab/>
      </w:r>
    </w:p>
    <w:p w:rsidR="00D40A19" w:rsidRPr="00BF3B46" w:rsidRDefault="00812FE3" w:rsidP="00BF3B46">
      <w:pPr>
        <w:ind w:left="709" w:hanging="709"/>
        <w:rPr>
          <w:i/>
          <w:sz w:val="24"/>
        </w:rPr>
      </w:pPr>
      <w:r w:rsidRPr="00C34BD6">
        <w:rPr>
          <w:sz w:val="24"/>
        </w:rPr>
        <w:t>10</w:t>
      </w:r>
      <w:r w:rsidR="00EC59B1" w:rsidRPr="00C34BD6">
        <w:rPr>
          <w:sz w:val="24"/>
        </w:rPr>
        <w:t>.2</w:t>
      </w:r>
      <w:r w:rsidR="00EC59B1" w:rsidRPr="00C34BD6">
        <w:rPr>
          <w:sz w:val="24"/>
        </w:rPr>
        <w:tab/>
        <w:t>Minst 2 kappseglingar ska genomföras f</w:t>
      </w:r>
      <w:r w:rsidR="00D40A19">
        <w:rPr>
          <w:sz w:val="24"/>
        </w:rPr>
        <w:t xml:space="preserve">ör att tävlingen ska räknas som </w:t>
      </w:r>
    </w:p>
    <w:p w:rsidR="00EC59B1" w:rsidRPr="00D40A19" w:rsidRDefault="00D40A19" w:rsidP="00D40A19">
      <w:pPr>
        <w:ind w:left="702"/>
        <w:rPr>
          <w:sz w:val="24"/>
        </w:rPr>
      </w:pPr>
      <w:r>
        <w:rPr>
          <w:sz w:val="24"/>
        </w:rPr>
        <w:t>distriktsmästerskap</w:t>
      </w:r>
      <w:r w:rsidR="00EC59B1" w:rsidRPr="00C34BD6">
        <w:rPr>
          <w:sz w:val="24"/>
        </w:rPr>
        <w:t>.</w:t>
      </w:r>
    </w:p>
    <w:p w:rsidR="00EC59B1" w:rsidRDefault="00EC59B1">
      <w:pPr>
        <w:rPr>
          <w:sz w:val="24"/>
        </w:rPr>
      </w:pPr>
    </w:p>
    <w:p w:rsidR="00EC59B1" w:rsidRDefault="00812FE3">
      <w:pPr>
        <w:rPr>
          <w:sz w:val="24"/>
        </w:rPr>
      </w:pPr>
      <w:r>
        <w:rPr>
          <w:b/>
          <w:sz w:val="28"/>
        </w:rPr>
        <w:t>11</w:t>
      </w:r>
      <w:r w:rsidR="00EC59B1">
        <w:rPr>
          <w:b/>
          <w:sz w:val="28"/>
        </w:rPr>
        <w:t>.</w:t>
      </w:r>
      <w:r w:rsidR="00EC59B1">
        <w:rPr>
          <w:b/>
          <w:sz w:val="28"/>
        </w:rPr>
        <w:tab/>
        <w:t>Priser</w:t>
      </w:r>
    </w:p>
    <w:p w:rsidR="00EC59B1" w:rsidRPr="001631FB" w:rsidRDefault="00812FE3" w:rsidP="00C34BD6">
      <w:pPr>
        <w:tabs>
          <w:tab w:val="left" w:pos="426"/>
        </w:tabs>
        <w:autoSpaceDE w:val="0"/>
        <w:autoSpaceDN w:val="0"/>
        <w:adjustRightInd w:val="0"/>
        <w:ind w:left="720" w:hanging="720"/>
        <w:rPr>
          <w:b/>
          <w:i/>
          <w:sz w:val="24"/>
          <w:szCs w:val="24"/>
        </w:rPr>
      </w:pPr>
      <w:r w:rsidRPr="00C34BD6">
        <w:rPr>
          <w:sz w:val="24"/>
          <w:szCs w:val="24"/>
        </w:rPr>
        <w:t>11</w:t>
      </w:r>
      <w:r w:rsidR="00EC59B1" w:rsidRPr="00C34BD6">
        <w:rPr>
          <w:sz w:val="24"/>
          <w:szCs w:val="24"/>
        </w:rPr>
        <w:t>.1</w:t>
      </w:r>
      <w:r w:rsidR="00EC59B1" w:rsidRPr="00C34BD6">
        <w:rPr>
          <w:sz w:val="24"/>
          <w:szCs w:val="24"/>
        </w:rPr>
        <w:tab/>
      </w:r>
      <w:r w:rsidR="00C4587B" w:rsidRPr="00C34BD6">
        <w:rPr>
          <w:sz w:val="24"/>
          <w:szCs w:val="24"/>
        </w:rPr>
        <w:tab/>
      </w:r>
      <w:r w:rsidR="00C34BD6" w:rsidRPr="00F904E6">
        <w:rPr>
          <w:sz w:val="24"/>
          <w:szCs w:val="24"/>
        </w:rPr>
        <w:t xml:space="preserve">VKSF:s DM-plaketter i guld, silver och brons </w:t>
      </w:r>
      <w:r w:rsidR="00D40A19">
        <w:rPr>
          <w:sz w:val="24"/>
          <w:szCs w:val="24"/>
        </w:rPr>
        <w:t>delas ut.</w:t>
      </w:r>
      <w:r w:rsidR="00C34BD6" w:rsidRPr="00F904E6">
        <w:rPr>
          <w:sz w:val="24"/>
          <w:szCs w:val="24"/>
        </w:rPr>
        <w:t xml:space="preserve"> </w:t>
      </w:r>
      <w:r w:rsidR="00D40A19">
        <w:rPr>
          <w:sz w:val="24"/>
          <w:szCs w:val="24"/>
        </w:rPr>
        <w:t xml:space="preserve">För att DM-plaketter skall delas ut </w:t>
      </w:r>
      <w:r w:rsidR="00D40A19" w:rsidRPr="001631FB">
        <w:rPr>
          <w:sz w:val="24"/>
          <w:szCs w:val="24"/>
        </w:rPr>
        <w:t xml:space="preserve">krävs att </w:t>
      </w:r>
      <w:r w:rsidR="00C34BD6" w:rsidRPr="001631FB">
        <w:rPr>
          <w:sz w:val="24"/>
          <w:szCs w:val="24"/>
        </w:rPr>
        <w:t xml:space="preserve">Utöver kravet på antal seglingar krävs även att det i en klass deltar minst </w:t>
      </w:r>
      <w:r w:rsidR="00D40A19" w:rsidRPr="001631FB">
        <w:rPr>
          <w:sz w:val="24"/>
          <w:szCs w:val="24"/>
        </w:rPr>
        <w:t>5</w:t>
      </w:r>
      <w:r w:rsidR="00C34BD6" w:rsidRPr="001631FB">
        <w:rPr>
          <w:sz w:val="24"/>
          <w:szCs w:val="24"/>
        </w:rPr>
        <w:t xml:space="preserve"> båtar från minst 2 olika klubbar för att tävlingen skall räknas som ett mästerskap.</w:t>
      </w:r>
      <w:r w:rsidR="00BF3B46">
        <w:rPr>
          <w:sz w:val="24"/>
          <w:szCs w:val="24"/>
        </w:rPr>
        <w:t xml:space="preserve"> Priser i regattan till var 3:e anmäld båt.</w:t>
      </w:r>
      <w:r w:rsidR="00C34BD6" w:rsidRPr="001631FB">
        <w:rPr>
          <w:sz w:val="24"/>
          <w:szCs w:val="24"/>
        </w:rPr>
        <w:br/>
      </w:r>
    </w:p>
    <w:p w:rsidR="00812FE3" w:rsidRPr="00DA0132" w:rsidRDefault="00AD0055" w:rsidP="00BF3B46">
      <w:pPr>
        <w:tabs>
          <w:tab w:val="left" w:pos="426"/>
        </w:tabs>
        <w:autoSpaceDE w:val="0"/>
        <w:autoSpaceDN w:val="0"/>
        <w:adjustRightInd w:val="0"/>
        <w:ind w:left="720" w:hanging="720"/>
        <w:rPr>
          <w:sz w:val="24"/>
          <w:szCs w:val="24"/>
        </w:rPr>
      </w:pPr>
      <w:r w:rsidRPr="001631FB">
        <w:rPr>
          <w:sz w:val="24"/>
          <w:szCs w:val="24"/>
        </w:rPr>
        <w:tab/>
      </w:r>
      <w:r w:rsidRPr="001631FB">
        <w:rPr>
          <w:sz w:val="24"/>
          <w:szCs w:val="24"/>
        </w:rPr>
        <w:tab/>
      </w:r>
    </w:p>
    <w:p w:rsidR="00812FE3" w:rsidRPr="00812FE3" w:rsidRDefault="00812FE3" w:rsidP="00812FE3">
      <w:pPr>
        <w:rPr>
          <w:b/>
          <w:sz w:val="28"/>
        </w:rPr>
      </w:pPr>
      <w:r>
        <w:rPr>
          <w:b/>
          <w:sz w:val="28"/>
        </w:rPr>
        <w:t>12.</w:t>
      </w:r>
      <w:r>
        <w:rPr>
          <w:b/>
          <w:sz w:val="28"/>
        </w:rPr>
        <w:tab/>
      </w:r>
      <w:r w:rsidRPr="00812FE3">
        <w:rPr>
          <w:b/>
          <w:sz w:val="28"/>
        </w:rPr>
        <w:t>Regler för stödpersoner</w:t>
      </w:r>
    </w:p>
    <w:p w:rsidR="006844ED" w:rsidRPr="006B1161" w:rsidRDefault="006844ED" w:rsidP="00C34BD6">
      <w:pPr>
        <w:ind w:left="709" w:hanging="709"/>
        <w:rPr>
          <w:sz w:val="24"/>
          <w:szCs w:val="22"/>
        </w:rPr>
      </w:pPr>
      <w:r w:rsidRPr="001C62E4">
        <w:rPr>
          <w:sz w:val="24"/>
          <w:szCs w:val="24"/>
        </w:rPr>
        <w:t xml:space="preserve">a)  </w:t>
      </w:r>
      <w:r w:rsidRPr="001C62E4">
        <w:rPr>
          <w:sz w:val="24"/>
          <w:szCs w:val="24"/>
        </w:rPr>
        <w:tab/>
        <w:t>Stödpersoner ska följa Svenska Seglarförbundets säkerhetskodex.</w:t>
      </w:r>
      <w:r>
        <w:rPr>
          <w:sz w:val="24"/>
          <w:szCs w:val="24"/>
        </w:rPr>
        <w:br/>
      </w:r>
    </w:p>
    <w:p w:rsidR="006844ED" w:rsidRPr="00C34BD6" w:rsidRDefault="006844ED" w:rsidP="006844ED">
      <w:pPr>
        <w:ind w:left="709" w:hanging="709"/>
        <w:rPr>
          <w:sz w:val="24"/>
          <w:szCs w:val="22"/>
        </w:rPr>
      </w:pPr>
      <w:r w:rsidRPr="006B1161">
        <w:rPr>
          <w:sz w:val="24"/>
          <w:szCs w:val="22"/>
        </w:rPr>
        <w:t>b)</w:t>
      </w:r>
      <w:r w:rsidRPr="006B1161">
        <w:rPr>
          <w:sz w:val="24"/>
          <w:szCs w:val="22"/>
        </w:rPr>
        <w:tab/>
        <w:t>Stödperson ska sjösätta, förtöja och ta upp sin farkost (coach-båt) enligt anvisningar från arrangören.</w:t>
      </w:r>
      <w:r w:rsidRPr="00C34BD6">
        <w:rPr>
          <w:sz w:val="24"/>
          <w:szCs w:val="22"/>
        </w:rPr>
        <w:br/>
      </w:r>
      <w:bookmarkStart w:id="0" w:name="_GoBack"/>
      <w:bookmarkEnd w:id="0"/>
    </w:p>
    <w:p w:rsidR="006844ED" w:rsidRPr="00C34BD6" w:rsidRDefault="006844ED" w:rsidP="00C34BD6">
      <w:pPr>
        <w:ind w:left="709" w:hanging="709"/>
        <w:rPr>
          <w:sz w:val="24"/>
          <w:szCs w:val="22"/>
        </w:rPr>
      </w:pPr>
      <w:r w:rsidRPr="00C34BD6">
        <w:rPr>
          <w:sz w:val="24"/>
          <w:szCs w:val="22"/>
        </w:rPr>
        <w:t>c)</w:t>
      </w:r>
      <w:r w:rsidRPr="00C34BD6">
        <w:rPr>
          <w:sz w:val="24"/>
          <w:szCs w:val="22"/>
        </w:rPr>
        <w:tab/>
      </w:r>
      <w:r w:rsidR="00C34BD6">
        <w:rPr>
          <w:sz w:val="24"/>
          <w:szCs w:val="22"/>
        </w:rPr>
        <w:tab/>
      </w:r>
      <w:r w:rsidRPr="00C34BD6">
        <w:rPr>
          <w:sz w:val="24"/>
          <w:szCs w:val="22"/>
        </w:rPr>
        <w:t>Stödperson ska följa KSR 1, 2 och 55 samt inte utsätta en tävlande för risk att bryta mot KSR 41.</w:t>
      </w:r>
      <w:r w:rsidRPr="00C34BD6">
        <w:rPr>
          <w:sz w:val="24"/>
          <w:szCs w:val="22"/>
        </w:rPr>
        <w:br/>
      </w:r>
    </w:p>
    <w:p w:rsidR="006844ED" w:rsidRDefault="006844ED" w:rsidP="00C34BD6">
      <w:pPr>
        <w:ind w:left="709" w:hanging="709"/>
        <w:rPr>
          <w:sz w:val="24"/>
          <w:szCs w:val="22"/>
        </w:rPr>
      </w:pPr>
      <w:r w:rsidRPr="00C34BD6">
        <w:rPr>
          <w:sz w:val="24"/>
          <w:szCs w:val="22"/>
        </w:rPr>
        <w:t xml:space="preserve">d) </w:t>
      </w:r>
      <w:r w:rsidRPr="00C34BD6">
        <w:rPr>
          <w:sz w:val="24"/>
          <w:szCs w:val="22"/>
        </w:rPr>
        <w:tab/>
      </w:r>
      <w:r w:rsidR="00C34BD6">
        <w:rPr>
          <w:sz w:val="24"/>
          <w:szCs w:val="22"/>
        </w:rPr>
        <w:tab/>
      </w:r>
      <w:r w:rsidRPr="00C34BD6">
        <w:rPr>
          <w:sz w:val="24"/>
          <w:szCs w:val="22"/>
        </w:rPr>
        <w:t>Under kappsegling får en stödperson inte vara närmare en tävlande än 50 meter, utom när stödpersonen agerar enligt KSR 1.1.</w:t>
      </w:r>
      <w:r w:rsidRPr="00C34BD6">
        <w:rPr>
          <w:sz w:val="24"/>
          <w:szCs w:val="22"/>
        </w:rPr>
        <w:br/>
      </w:r>
    </w:p>
    <w:p w:rsidR="006844ED" w:rsidRPr="004F5A45" w:rsidRDefault="006844ED">
      <w:pPr>
        <w:pStyle w:val="Heading1"/>
      </w:pPr>
    </w:p>
    <w:p w:rsidR="00EC59B1" w:rsidRPr="004F5A45" w:rsidRDefault="00EC59B1">
      <w:pPr>
        <w:pStyle w:val="Heading1"/>
        <w:rPr>
          <w:szCs w:val="24"/>
        </w:rPr>
      </w:pPr>
      <w:r w:rsidRPr="004F5A45">
        <w:rPr>
          <w:szCs w:val="24"/>
        </w:rPr>
        <w:t xml:space="preserve">Datum: </w:t>
      </w:r>
      <w:r w:rsidR="00757E33">
        <w:rPr>
          <w:szCs w:val="24"/>
        </w:rPr>
        <w:t>2020-10-01</w:t>
      </w:r>
    </w:p>
    <w:p w:rsidR="00AD0055" w:rsidRPr="004F5A45" w:rsidRDefault="00757E33" w:rsidP="00AD0055">
      <w:pPr>
        <w:rPr>
          <w:sz w:val="24"/>
          <w:szCs w:val="24"/>
        </w:rPr>
      </w:pPr>
      <w:r>
        <w:rPr>
          <w:sz w:val="24"/>
          <w:szCs w:val="24"/>
        </w:rPr>
        <w:t>Karl-Erik Hansson</w:t>
      </w:r>
      <w:r w:rsidR="00AD0055" w:rsidRPr="004F5A45">
        <w:rPr>
          <w:sz w:val="24"/>
          <w:szCs w:val="24"/>
        </w:rPr>
        <w:t>, seglingsledare</w:t>
      </w:r>
    </w:p>
    <w:p w:rsidR="00A40C8F" w:rsidRPr="00AD0055" w:rsidRDefault="00A40C8F" w:rsidP="00A40C8F">
      <w:pPr>
        <w:rPr>
          <w:sz w:val="24"/>
          <w:szCs w:val="24"/>
        </w:rPr>
      </w:pPr>
    </w:p>
    <w:p w:rsidR="00EC59B1" w:rsidRPr="00AD0055" w:rsidRDefault="00EC59B1">
      <w:pPr>
        <w:rPr>
          <w:sz w:val="24"/>
          <w:szCs w:val="24"/>
        </w:rPr>
      </w:pPr>
    </w:p>
    <w:sectPr w:rsidR="00EC59B1" w:rsidRPr="00AD0055" w:rsidSect="00223BB4">
      <w:headerReference w:type="default" r:id="rId9"/>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3FE" w:rsidRDefault="007523FE">
      <w:r>
        <w:separator/>
      </w:r>
    </w:p>
  </w:endnote>
  <w:endnote w:type="continuationSeparator" w:id="0">
    <w:p w:rsidR="007523FE" w:rsidRDefault="0075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3FE" w:rsidRDefault="007523FE">
      <w:r>
        <w:separator/>
      </w:r>
    </w:p>
  </w:footnote>
  <w:footnote w:type="continuationSeparator" w:id="0">
    <w:p w:rsidR="007523FE" w:rsidRDefault="0075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8EE" w:rsidRPr="007F59B0" w:rsidRDefault="00E838EE" w:rsidP="00DD6D7F">
    <w:pPr>
      <w:pStyle w:val="Header"/>
      <w:jc w:val="right"/>
      <w:rPr>
        <w:color w:val="FFFFFF" w:themeColor="background1"/>
        <w:sz w:val="18"/>
      </w:rPr>
    </w:pPr>
    <w:r w:rsidRPr="007F59B0">
      <w:rPr>
        <w:rFonts w:ascii="Lucida Grande" w:hAnsi="Lucida Grande" w:cs="Lucida Grande"/>
        <w:color w:val="FFFFFF" w:themeColor="background1"/>
        <w:sz w:val="18"/>
      </w:rPr>
      <w:t>© SSF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7"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D407F8"/>
    <w:multiLevelType w:val="multilevel"/>
    <w:tmpl w:val="A8287A6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1"/>
  </w:num>
  <w:num w:numId="4">
    <w:abstractNumId w:val="0"/>
  </w:num>
  <w:num w:numId="5">
    <w:abstractNumId w:val="14"/>
  </w:num>
  <w:num w:numId="6">
    <w:abstractNumId w:val="7"/>
  </w:num>
  <w:num w:numId="7">
    <w:abstractNumId w:val="2"/>
  </w:num>
  <w:num w:numId="8">
    <w:abstractNumId w:val="9"/>
  </w:num>
  <w:num w:numId="9">
    <w:abstractNumId w:val="8"/>
  </w:num>
  <w:num w:numId="10">
    <w:abstractNumId w:val="11"/>
  </w:num>
  <w:num w:numId="11">
    <w:abstractNumId w:val="5"/>
  </w:num>
  <w:num w:numId="12">
    <w:abstractNumId w:val="15"/>
  </w:num>
  <w:num w:numId="13">
    <w:abstractNumId w:val="12"/>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49"/>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B1"/>
    <w:rsid w:val="0001128B"/>
    <w:rsid w:val="0002063C"/>
    <w:rsid w:val="00030C08"/>
    <w:rsid w:val="00046901"/>
    <w:rsid w:val="00046B5A"/>
    <w:rsid w:val="000548D9"/>
    <w:rsid w:val="0005663B"/>
    <w:rsid w:val="000747DB"/>
    <w:rsid w:val="00075A70"/>
    <w:rsid w:val="00082BA6"/>
    <w:rsid w:val="00084720"/>
    <w:rsid w:val="00094C37"/>
    <w:rsid w:val="00096926"/>
    <w:rsid w:val="000A14F4"/>
    <w:rsid w:val="000B3020"/>
    <w:rsid w:val="000C3023"/>
    <w:rsid w:val="000D7E7A"/>
    <w:rsid w:val="000F4830"/>
    <w:rsid w:val="000F50E4"/>
    <w:rsid w:val="00102EF0"/>
    <w:rsid w:val="0010633C"/>
    <w:rsid w:val="00112174"/>
    <w:rsid w:val="001210D3"/>
    <w:rsid w:val="001332BC"/>
    <w:rsid w:val="00136352"/>
    <w:rsid w:val="00140EB0"/>
    <w:rsid w:val="00141AF2"/>
    <w:rsid w:val="0015271A"/>
    <w:rsid w:val="00152809"/>
    <w:rsid w:val="00156E4F"/>
    <w:rsid w:val="001631FB"/>
    <w:rsid w:val="00164807"/>
    <w:rsid w:val="00164DB6"/>
    <w:rsid w:val="001671BA"/>
    <w:rsid w:val="001775F4"/>
    <w:rsid w:val="00197F96"/>
    <w:rsid w:val="001A526E"/>
    <w:rsid w:val="001A5CD7"/>
    <w:rsid w:val="001B08E1"/>
    <w:rsid w:val="001C0011"/>
    <w:rsid w:val="001D662C"/>
    <w:rsid w:val="001D7EF1"/>
    <w:rsid w:val="001E5D6B"/>
    <w:rsid w:val="002021A9"/>
    <w:rsid w:val="00210040"/>
    <w:rsid w:val="00211174"/>
    <w:rsid w:val="002139CF"/>
    <w:rsid w:val="0021644B"/>
    <w:rsid w:val="00216A43"/>
    <w:rsid w:val="00223BB4"/>
    <w:rsid w:val="002426AC"/>
    <w:rsid w:val="002426DF"/>
    <w:rsid w:val="00250DC4"/>
    <w:rsid w:val="00253E1B"/>
    <w:rsid w:val="00254000"/>
    <w:rsid w:val="002544A3"/>
    <w:rsid w:val="00257BA4"/>
    <w:rsid w:val="00260BD7"/>
    <w:rsid w:val="0026128E"/>
    <w:rsid w:val="00263638"/>
    <w:rsid w:val="002669D6"/>
    <w:rsid w:val="00276582"/>
    <w:rsid w:val="00276B59"/>
    <w:rsid w:val="0029459C"/>
    <w:rsid w:val="002965D6"/>
    <w:rsid w:val="002B2996"/>
    <w:rsid w:val="002B5E15"/>
    <w:rsid w:val="002C1A0D"/>
    <w:rsid w:val="002D15EE"/>
    <w:rsid w:val="002F0FBF"/>
    <w:rsid w:val="002F4183"/>
    <w:rsid w:val="00306D52"/>
    <w:rsid w:val="00306F83"/>
    <w:rsid w:val="003337A7"/>
    <w:rsid w:val="0033710A"/>
    <w:rsid w:val="003373B5"/>
    <w:rsid w:val="00340A51"/>
    <w:rsid w:val="00343E06"/>
    <w:rsid w:val="003501CF"/>
    <w:rsid w:val="00351E1A"/>
    <w:rsid w:val="003535DC"/>
    <w:rsid w:val="00373BB0"/>
    <w:rsid w:val="0038315E"/>
    <w:rsid w:val="003875CF"/>
    <w:rsid w:val="00387A2F"/>
    <w:rsid w:val="00391826"/>
    <w:rsid w:val="003A0EB1"/>
    <w:rsid w:val="003A1BF8"/>
    <w:rsid w:val="003B010F"/>
    <w:rsid w:val="003B47A2"/>
    <w:rsid w:val="003C0018"/>
    <w:rsid w:val="003C1495"/>
    <w:rsid w:val="003C4644"/>
    <w:rsid w:val="003E2A81"/>
    <w:rsid w:val="003E7A50"/>
    <w:rsid w:val="003F2EA9"/>
    <w:rsid w:val="003F56C4"/>
    <w:rsid w:val="003F7F16"/>
    <w:rsid w:val="00440838"/>
    <w:rsid w:val="00441EC0"/>
    <w:rsid w:val="00454A8F"/>
    <w:rsid w:val="00455508"/>
    <w:rsid w:val="00455BBD"/>
    <w:rsid w:val="00456107"/>
    <w:rsid w:val="00461BEF"/>
    <w:rsid w:val="00461FA3"/>
    <w:rsid w:val="00486E9C"/>
    <w:rsid w:val="004915C9"/>
    <w:rsid w:val="004A3913"/>
    <w:rsid w:val="004B2FB7"/>
    <w:rsid w:val="004C0CD6"/>
    <w:rsid w:val="004C35B0"/>
    <w:rsid w:val="004D3921"/>
    <w:rsid w:val="004E4FF9"/>
    <w:rsid w:val="004E6336"/>
    <w:rsid w:val="004F2182"/>
    <w:rsid w:val="004F5A45"/>
    <w:rsid w:val="00502089"/>
    <w:rsid w:val="00502E0A"/>
    <w:rsid w:val="005049F4"/>
    <w:rsid w:val="005063BE"/>
    <w:rsid w:val="00507D53"/>
    <w:rsid w:val="0051641B"/>
    <w:rsid w:val="005211C1"/>
    <w:rsid w:val="00522A13"/>
    <w:rsid w:val="00522BF8"/>
    <w:rsid w:val="00524B5F"/>
    <w:rsid w:val="00526637"/>
    <w:rsid w:val="00531289"/>
    <w:rsid w:val="00537B34"/>
    <w:rsid w:val="0054419F"/>
    <w:rsid w:val="00547761"/>
    <w:rsid w:val="00554D69"/>
    <w:rsid w:val="00563AD7"/>
    <w:rsid w:val="00596964"/>
    <w:rsid w:val="005A2476"/>
    <w:rsid w:val="005A2609"/>
    <w:rsid w:val="005A29FB"/>
    <w:rsid w:val="005A3DFA"/>
    <w:rsid w:val="005A4457"/>
    <w:rsid w:val="005A5251"/>
    <w:rsid w:val="005A5454"/>
    <w:rsid w:val="005C4E06"/>
    <w:rsid w:val="005C7555"/>
    <w:rsid w:val="005D5BA6"/>
    <w:rsid w:val="005D6E90"/>
    <w:rsid w:val="005E127A"/>
    <w:rsid w:val="005E476D"/>
    <w:rsid w:val="005E7EE0"/>
    <w:rsid w:val="005F1F36"/>
    <w:rsid w:val="00600797"/>
    <w:rsid w:val="00602119"/>
    <w:rsid w:val="00603E46"/>
    <w:rsid w:val="006202C3"/>
    <w:rsid w:val="00620825"/>
    <w:rsid w:val="00627A4E"/>
    <w:rsid w:val="006317FB"/>
    <w:rsid w:val="0063475E"/>
    <w:rsid w:val="00635C9E"/>
    <w:rsid w:val="00636FE3"/>
    <w:rsid w:val="00644912"/>
    <w:rsid w:val="00660E38"/>
    <w:rsid w:val="0066631F"/>
    <w:rsid w:val="0066682C"/>
    <w:rsid w:val="00671C76"/>
    <w:rsid w:val="006740B3"/>
    <w:rsid w:val="006844ED"/>
    <w:rsid w:val="00697643"/>
    <w:rsid w:val="006A297B"/>
    <w:rsid w:val="006A315A"/>
    <w:rsid w:val="006A7D88"/>
    <w:rsid w:val="006B1161"/>
    <w:rsid w:val="006B326F"/>
    <w:rsid w:val="006B547F"/>
    <w:rsid w:val="006B6B40"/>
    <w:rsid w:val="006C7DA6"/>
    <w:rsid w:val="006D0A08"/>
    <w:rsid w:val="006D0AE9"/>
    <w:rsid w:val="006E170C"/>
    <w:rsid w:val="006E553E"/>
    <w:rsid w:val="006E6DEB"/>
    <w:rsid w:val="0070418F"/>
    <w:rsid w:val="00707749"/>
    <w:rsid w:val="007101FA"/>
    <w:rsid w:val="0072040B"/>
    <w:rsid w:val="00727561"/>
    <w:rsid w:val="00727A95"/>
    <w:rsid w:val="00730928"/>
    <w:rsid w:val="00730AF7"/>
    <w:rsid w:val="007375B0"/>
    <w:rsid w:val="0074585C"/>
    <w:rsid w:val="00746006"/>
    <w:rsid w:val="00747391"/>
    <w:rsid w:val="007523FE"/>
    <w:rsid w:val="00757E33"/>
    <w:rsid w:val="00762445"/>
    <w:rsid w:val="007760DE"/>
    <w:rsid w:val="007943A1"/>
    <w:rsid w:val="00794B98"/>
    <w:rsid w:val="00795590"/>
    <w:rsid w:val="00795DD4"/>
    <w:rsid w:val="007A0C59"/>
    <w:rsid w:val="007A17EA"/>
    <w:rsid w:val="007A74CD"/>
    <w:rsid w:val="007B0779"/>
    <w:rsid w:val="007B457A"/>
    <w:rsid w:val="007D27D3"/>
    <w:rsid w:val="007E274F"/>
    <w:rsid w:val="007F59B0"/>
    <w:rsid w:val="00801609"/>
    <w:rsid w:val="0080683B"/>
    <w:rsid w:val="00807CD8"/>
    <w:rsid w:val="00812FE3"/>
    <w:rsid w:val="00814661"/>
    <w:rsid w:val="008276B4"/>
    <w:rsid w:val="0083240F"/>
    <w:rsid w:val="008336AD"/>
    <w:rsid w:val="0084122E"/>
    <w:rsid w:val="00841F00"/>
    <w:rsid w:val="00844DE6"/>
    <w:rsid w:val="008554C9"/>
    <w:rsid w:val="00856F42"/>
    <w:rsid w:val="008637E1"/>
    <w:rsid w:val="00867AA8"/>
    <w:rsid w:val="00896119"/>
    <w:rsid w:val="008A1DF7"/>
    <w:rsid w:val="008A2D4F"/>
    <w:rsid w:val="008A330A"/>
    <w:rsid w:val="008B1200"/>
    <w:rsid w:val="008C3A18"/>
    <w:rsid w:val="008C7894"/>
    <w:rsid w:val="008D4E94"/>
    <w:rsid w:val="008D6A07"/>
    <w:rsid w:val="008F2728"/>
    <w:rsid w:val="008F4503"/>
    <w:rsid w:val="008F5F6D"/>
    <w:rsid w:val="00902653"/>
    <w:rsid w:val="00903E1C"/>
    <w:rsid w:val="00907634"/>
    <w:rsid w:val="00934FFA"/>
    <w:rsid w:val="00937446"/>
    <w:rsid w:val="009418E4"/>
    <w:rsid w:val="00942964"/>
    <w:rsid w:val="0095328F"/>
    <w:rsid w:val="009538F9"/>
    <w:rsid w:val="0095507C"/>
    <w:rsid w:val="0097357B"/>
    <w:rsid w:val="0097452F"/>
    <w:rsid w:val="00982703"/>
    <w:rsid w:val="00990D42"/>
    <w:rsid w:val="00991F60"/>
    <w:rsid w:val="00992B40"/>
    <w:rsid w:val="009944AF"/>
    <w:rsid w:val="00996792"/>
    <w:rsid w:val="009A214E"/>
    <w:rsid w:val="009B3367"/>
    <w:rsid w:val="009B7D41"/>
    <w:rsid w:val="009C0A8D"/>
    <w:rsid w:val="009C3F48"/>
    <w:rsid w:val="009C4193"/>
    <w:rsid w:val="009E5823"/>
    <w:rsid w:val="009F6257"/>
    <w:rsid w:val="00A03686"/>
    <w:rsid w:val="00A03B7A"/>
    <w:rsid w:val="00A043B5"/>
    <w:rsid w:val="00A06EF7"/>
    <w:rsid w:val="00A0705A"/>
    <w:rsid w:val="00A21287"/>
    <w:rsid w:val="00A23AB0"/>
    <w:rsid w:val="00A26125"/>
    <w:rsid w:val="00A27D0A"/>
    <w:rsid w:val="00A349AA"/>
    <w:rsid w:val="00A35A93"/>
    <w:rsid w:val="00A40C8F"/>
    <w:rsid w:val="00A412A0"/>
    <w:rsid w:val="00A5092D"/>
    <w:rsid w:val="00A5188C"/>
    <w:rsid w:val="00A57267"/>
    <w:rsid w:val="00A627C8"/>
    <w:rsid w:val="00A648CE"/>
    <w:rsid w:val="00A64C0E"/>
    <w:rsid w:val="00A7059A"/>
    <w:rsid w:val="00A775BD"/>
    <w:rsid w:val="00A95C35"/>
    <w:rsid w:val="00A97753"/>
    <w:rsid w:val="00AA0DA5"/>
    <w:rsid w:val="00AA0FDF"/>
    <w:rsid w:val="00AB796D"/>
    <w:rsid w:val="00AC7558"/>
    <w:rsid w:val="00AC7B1B"/>
    <w:rsid w:val="00AD0055"/>
    <w:rsid w:val="00AD0A05"/>
    <w:rsid w:val="00AD6FD6"/>
    <w:rsid w:val="00AD7956"/>
    <w:rsid w:val="00AE1589"/>
    <w:rsid w:val="00AE39A7"/>
    <w:rsid w:val="00AF1BE4"/>
    <w:rsid w:val="00B13A61"/>
    <w:rsid w:val="00B147C0"/>
    <w:rsid w:val="00B14DC9"/>
    <w:rsid w:val="00B16B83"/>
    <w:rsid w:val="00B26EC0"/>
    <w:rsid w:val="00B37C6D"/>
    <w:rsid w:val="00B45A0D"/>
    <w:rsid w:val="00B53745"/>
    <w:rsid w:val="00B652C5"/>
    <w:rsid w:val="00B65672"/>
    <w:rsid w:val="00B66BE2"/>
    <w:rsid w:val="00B746CD"/>
    <w:rsid w:val="00B804B7"/>
    <w:rsid w:val="00B84D23"/>
    <w:rsid w:val="00B90825"/>
    <w:rsid w:val="00B914DF"/>
    <w:rsid w:val="00B93438"/>
    <w:rsid w:val="00B93FAB"/>
    <w:rsid w:val="00BB4025"/>
    <w:rsid w:val="00BB74C2"/>
    <w:rsid w:val="00BC38FA"/>
    <w:rsid w:val="00BC6237"/>
    <w:rsid w:val="00BD132A"/>
    <w:rsid w:val="00BD2C49"/>
    <w:rsid w:val="00BD2CA1"/>
    <w:rsid w:val="00BD5C60"/>
    <w:rsid w:val="00BE5A8F"/>
    <w:rsid w:val="00BF04AD"/>
    <w:rsid w:val="00BF09B9"/>
    <w:rsid w:val="00BF140E"/>
    <w:rsid w:val="00BF18F3"/>
    <w:rsid w:val="00BF3995"/>
    <w:rsid w:val="00BF3B46"/>
    <w:rsid w:val="00BF3EED"/>
    <w:rsid w:val="00BF44DA"/>
    <w:rsid w:val="00BF6E10"/>
    <w:rsid w:val="00BF7D37"/>
    <w:rsid w:val="00C0082C"/>
    <w:rsid w:val="00C015E7"/>
    <w:rsid w:val="00C10D56"/>
    <w:rsid w:val="00C163B8"/>
    <w:rsid w:val="00C33198"/>
    <w:rsid w:val="00C34BD6"/>
    <w:rsid w:val="00C4587B"/>
    <w:rsid w:val="00C52512"/>
    <w:rsid w:val="00C56FF7"/>
    <w:rsid w:val="00C610B0"/>
    <w:rsid w:val="00C642E1"/>
    <w:rsid w:val="00C8153F"/>
    <w:rsid w:val="00C82D1B"/>
    <w:rsid w:val="00C851FB"/>
    <w:rsid w:val="00CA05E2"/>
    <w:rsid w:val="00CB39FE"/>
    <w:rsid w:val="00CC51E1"/>
    <w:rsid w:val="00CD5790"/>
    <w:rsid w:val="00CE40A6"/>
    <w:rsid w:val="00CE6F36"/>
    <w:rsid w:val="00CF12DB"/>
    <w:rsid w:val="00CF2A86"/>
    <w:rsid w:val="00CF7F6E"/>
    <w:rsid w:val="00D03490"/>
    <w:rsid w:val="00D05FC2"/>
    <w:rsid w:val="00D0623B"/>
    <w:rsid w:val="00D06F51"/>
    <w:rsid w:val="00D07490"/>
    <w:rsid w:val="00D1282E"/>
    <w:rsid w:val="00D34F1E"/>
    <w:rsid w:val="00D356A8"/>
    <w:rsid w:val="00D40A19"/>
    <w:rsid w:val="00D40B77"/>
    <w:rsid w:val="00D43309"/>
    <w:rsid w:val="00D443F9"/>
    <w:rsid w:val="00D53178"/>
    <w:rsid w:val="00D65971"/>
    <w:rsid w:val="00D77201"/>
    <w:rsid w:val="00D7731C"/>
    <w:rsid w:val="00D858D4"/>
    <w:rsid w:val="00DA0132"/>
    <w:rsid w:val="00DA22BB"/>
    <w:rsid w:val="00DA7490"/>
    <w:rsid w:val="00DC469D"/>
    <w:rsid w:val="00DC4B4F"/>
    <w:rsid w:val="00DD0DA8"/>
    <w:rsid w:val="00DD1A4D"/>
    <w:rsid w:val="00DD32D5"/>
    <w:rsid w:val="00DD6D7F"/>
    <w:rsid w:val="00DE5EF1"/>
    <w:rsid w:val="00DE7AB8"/>
    <w:rsid w:val="00DF55F8"/>
    <w:rsid w:val="00DF6D0B"/>
    <w:rsid w:val="00DF7BEA"/>
    <w:rsid w:val="00E02D5A"/>
    <w:rsid w:val="00E04346"/>
    <w:rsid w:val="00E045B4"/>
    <w:rsid w:val="00E07F44"/>
    <w:rsid w:val="00E1414A"/>
    <w:rsid w:val="00E14A93"/>
    <w:rsid w:val="00E21A58"/>
    <w:rsid w:val="00E250EB"/>
    <w:rsid w:val="00E27E60"/>
    <w:rsid w:val="00E37F21"/>
    <w:rsid w:val="00E52B9F"/>
    <w:rsid w:val="00E5387F"/>
    <w:rsid w:val="00E60D51"/>
    <w:rsid w:val="00E72993"/>
    <w:rsid w:val="00E76CFC"/>
    <w:rsid w:val="00E838EE"/>
    <w:rsid w:val="00E91132"/>
    <w:rsid w:val="00E928E5"/>
    <w:rsid w:val="00EC0184"/>
    <w:rsid w:val="00EC59B1"/>
    <w:rsid w:val="00EC5D3A"/>
    <w:rsid w:val="00ED29C1"/>
    <w:rsid w:val="00ED4988"/>
    <w:rsid w:val="00EF3C77"/>
    <w:rsid w:val="00EF77FF"/>
    <w:rsid w:val="00F04879"/>
    <w:rsid w:val="00F061D5"/>
    <w:rsid w:val="00F0691A"/>
    <w:rsid w:val="00F07C51"/>
    <w:rsid w:val="00F144DD"/>
    <w:rsid w:val="00F15F2B"/>
    <w:rsid w:val="00F26958"/>
    <w:rsid w:val="00F32C14"/>
    <w:rsid w:val="00F44C36"/>
    <w:rsid w:val="00F5740A"/>
    <w:rsid w:val="00F6357A"/>
    <w:rsid w:val="00F65AD4"/>
    <w:rsid w:val="00F724DF"/>
    <w:rsid w:val="00F73472"/>
    <w:rsid w:val="00F81C44"/>
    <w:rsid w:val="00F91FCF"/>
    <w:rsid w:val="00F95ADF"/>
    <w:rsid w:val="00F95EB9"/>
    <w:rsid w:val="00FB16BC"/>
    <w:rsid w:val="00FB27BD"/>
    <w:rsid w:val="00FB6E9D"/>
    <w:rsid w:val="00FC50F2"/>
    <w:rsid w:val="00FD0EB8"/>
    <w:rsid w:val="00FD2F82"/>
    <w:rsid w:val="00FD423B"/>
    <w:rsid w:val="00FD50C8"/>
    <w:rsid w:val="00FE5644"/>
    <w:rsid w:val="00FE678A"/>
    <w:rsid w:val="00FE6E49"/>
    <w:rsid w:val="00FE73BA"/>
    <w:rsid w:val="00FF5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93797"/>
  <w15:docId w15:val="{CF728F26-C224-49B7-9A4F-F656D0AB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A6"/>
  </w:style>
  <w:style w:type="paragraph" w:styleId="Heading1">
    <w:name w:val="heading 1"/>
    <w:basedOn w:val="Normal"/>
    <w:next w:val="Normal"/>
    <w:qFormat/>
    <w:rsid w:val="005D5BA6"/>
    <w:pPr>
      <w:keepNext/>
      <w:outlineLvl w:val="0"/>
    </w:pPr>
    <w:rPr>
      <w:sz w:val="24"/>
    </w:rPr>
  </w:style>
  <w:style w:type="paragraph" w:styleId="Heading2">
    <w:name w:val="heading 2"/>
    <w:basedOn w:val="Normal"/>
    <w:next w:val="Normal"/>
    <w:qFormat/>
    <w:rsid w:val="005D5BA6"/>
    <w:pPr>
      <w:keepNext/>
      <w:outlineLvl w:val="1"/>
    </w:pPr>
    <w:rPr>
      <w:b/>
      <w:sz w:val="32"/>
      <w:u w:val="single"/>
    </w:rPr>
  </w:style>
  <w:style w:type="paragraph" w:styleId="Heading3">
    <w:name w:val="heading 3"/>
    <w:basedOn w:val="Normal"/>
    <w:next w:val="Normal"/>
    <w:qFormat/>
    <w:rsid w:val="005D5BA6"/>
    <w:pPr>
      <w:keepNext/>
      <w:jc w:val="center"/>
      <w:outlineLvl w:val="2"/>
    </w:pPr>
    <w:rPr>
      <w:noProof/>
      <w:sz w:val="24"/>
    </w:rPr>
  </w:style>
  <w:style w:type="paragraph" w:styleId="Heading4">
    <w:name w:val="heading 4"/>
    <w:basedOn w:val="Normal"/>
    <w:next w:val="Normal"/>
    <w:qFormat/>
    <w:rsid w:val="005D5BA6"/>
    <w:pPr>
      <w:keepNext/>
      <w:outlineLvl w:val="3"/>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D5BA6"/>
    <w:pPr>
      <w:ind w:left="709" w:hanging="709"/>
    </w:pPr>
    <w:rPr>
      <w:sz w:val="24"/>
    </w:rPr>
  </w:style>
  <w:style w:type="paragraph" w:styleId="BodyTextIndent2">
    <w:name w:val="Body Text Indent 2"/>
    <w:basedOn w:val="Normal"/>
    <w:rsid w:val="005D5BA6"/>
    <w:pPr>
      <w:ind w:left="709" w:firstLine="11"/>
    </w:pPr>
    <w:rPr>
      <w:sz w:val="24"/>
    </w:rPr>
  </w:style>
  <w:style w:type="paragraph" w:styleId="Header">
    <w:name w:val="header"/>
    <w:basedOn w:val="Normal"/>
    <w:link w:val="HeaderChar"/>
    <w:uiPriority w:val="99"/>
    <w:rsid w:val="005D5BA6"/>
    <w:pPr>
      <w:tabs>
        <w:tab w:val="center" w:pos="4536"/>
        <w:tab w:val="right" w:pos="9072"/>
      </w:tabs>
    </w:pPr>
  </w:style>
  <w:style w:type="paragraph" w:styleId="Footer">
    <w:name w:val="footer"/>
    <w:basedOn w:val="Normal"/>
    <w:link w:val="FooterChar"/>
    <w:uiPriority w:val="99"/>
    <w:rsid w:val="005D5BA6"/>
    <w:pPr>
      <w:tabs>
        <w:tab w:val="center" w:pos="4536"/>
        <w:tab w:val="right" w:pos="9072"/>
      </w:tabs>
    </w:pPr>
  </w:style>
  <w:style w:type="character" w:styleId="PageNumber">
    <w:name w:val="page number"/>
    <w:basedOn w:val="DefaultParagraphFont"/>
    <w:rsid w:val="005D5BA6"/>
  </w:style>
  <w:style w:type="paragraph" w:styleId="BodyText">
    <w:name w:val="Body Text"/>
    <w:basedOn w:val="Normal"/>
    <w:rsid w:val="005D5BA6"/>
    <w:rPr>
      <w:i/>
      <w:iCs/>
      <w:sz w:val="24"/>
    </w:rPr>
  </w:style>
  <w:style w:type="character" w:styleId="CommentReference">
    <w:name w:val="annotation reference"/>
    <w:semiHidden/>
    <w:rsid w:val="005D5BA6"/>
    <w:rPr>
      <w:sz w:val="16"/>
    </w:rPr>
  </w:style>
  <w:style w:type="paragraph" w:styleId="CommentText">
    <w:name w:val="annotation text"/>
    <w:basedOn w:val="Normal"/>
    <w:link w:val="CommentTextChar"/>
    <w:semiHidden/>
    <w:rsid w:val="005D5BA6"/>
  </w:style>
  <w:style w:type="paragraph" w:styleId="BodyTextIndent3">
    <w:name w:val="Body Text Indent 3"/>
    <w:basedOn w:val="Normal"/>
    <w:rsid w:val="005D5BA6"/>
    <w:pPr>
      <w:ind w:left="709"/>
    </w:pPr>
    <w:rPr>
      <w:sz w:val="24"/>
    </w:rPr>
  </w:style>
  <w:style w:type="paragraph" w:styleId="BodyText2">
    <w:name w:val="Body Text 2"/>
    <w:basedOn w:val="Normal"/>
    <w:rsid w:val="005D5BA6"/>
    <w:rPr>
      <w:b/>
      <w:bCs/>
      <w:i/>
      <w:iCs/>
      <w:sz w:val="24"/>
    </w:rPr>
  </w:style>
  <w:style w:type="character" w:styleId="Emphasis">
    <w:name w:val="Emphasis"/>
    <w:uiPriority w:val="20"/>
    <w:qFormat/>
    <w:rsid w:val="00A775BD"/>
    <w:rPr>
      <w:i/>
      <w:iCs/>
    </w:rPr>
  </w:style>
  <w:style w:type="character" w:styleId="Strong">
    <w:name w:val="Strong"/>
    <w:uiPriority w:val="22"/>
    <w:qFormat/>
    <w:rsid w:val="001D7EF1"/>
    <w:rPr>
      <w:b/>
      <w:bCs/>
    </w:rPr>
  </w:style>
  <w:style w:type="table" w:styleId="TableGrid">
    <w:name w:val="Table Grid"/>
    <w:basedOn w:val="TableNorma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A0D"/>
    <w:pPr>
      <w:ind w:left="720"/>
      <w:contextualSpacing/>
    </w:pPr>
  </w:style>
  <w:style w:type="paragraph" w:styleId="BalloonText">
    <w:name w:val="Balloon Text"/>
    <w:basedOn w:val="Normal"/>
    <w:link w:val="BalloonTextChar"/>
    <w:rsid w:val="004F2182"/>
    <w:rPr>
      <w:rFonts w:ascii="Lucida Grande" w:hAnsi="Lucida Grande" w:cs="Lucida Grande"/>
      <w:sz w:val="18"/>
      <w:szCs w:val="18"/>
    </w:rPr>
  </w:style>
  <w:style w:type="character" w:customStyle="1" w:styleId="BalloonTextChar">
    <w:name w:val="Balloon Text Char"/>
    <w:basedOn w:val="DefaultParagraphFont"/>
    <w:link w:val="BalloonText"/>
    <w:rsid w:val="004F2182"/>
    <w:rPr>
      <w:rFonts w:ascii="Lucida Grande" w:hAnsi="Lucida Grande" w:cs="Lucida Grande"/>
      <w:sz w:val="18"/>
      <w:szCs w:val="18"/>
    </w:rPr>
  </w:style>
  <w:style w:type="paragraph" w:styleId="CommentSubject">
    <w:name w:val="annotation subject"/>
    <w:basedOn w:val="CommentText"/>
    <w:next w:val="CommentText"/>
    <w:link w:val="CommentSubjectChar"/>
    <w:rsid w:val="003A0EB1"/>
    <w:rPr>
      <w:b/>
      <w:bCs/>
    </w:rPr>
  </w:style>
  <w:style w:type="character" w:customStyle="1" w:styleId="CommentTextChar">
    <w:name w:val="Comment Text Char"/>
    <w:basedOn w:val="DefaultParagraphFont"/>
    <w:link w:val="CommentText"/>
    <w:semiHidden/>
    <w:rsid w:val="003A0EB1"/>
  </w:style>
  <w:style w:type="character" w:customStyle="1" w:styleId="CommentSubjectChar">
    <w:name w:val="Comment Subject Char"/>
    <w:basedOn w:val="CommentTextChar"/>
    <w:link w:val="CommentSubject"/>
    <w:rsid w:val="003A0EB1"/>
  </w:style>
  <w:style w:type="character" w:customStyle="1" w:styleId="FooterChar">
    <w:name w:val="Footer Char"/>
    <w:basedOn w:val="DefaultParagraphFont"/>
    <w:link w:val="Footer"/>
    <w:uiPriority w:val="99"/>
    <w:rsid w:val="00140EB0"/>
  </w:style>
  <w:style w:type="character" w:styleId="Hyperlink">
    <w:name w:val="Hyperlink"/>
    <w:basedOn w:val="DefaultParagraphFont"/>
    <w:unhideWhenUsed/>
    <w:rsid w:val="003535DC"/>
    <w:rPr>
      <w:color w:val="0000FF" w:themeColor="hyperlink"/>
      <w:u w:val="single"/>
    </w:rPr>
  </w:style>
  <w:style w:type="character" w:customStyle="1" w:styleId="UnresolvedMention1">
    <w:name w:val="Unresolved Mention1"/>
    <w:basedOn w:val="DefaultParagraphFont"/>
    <w:uiPriority w:val="99"/>
    <w:semiHidden/>
    <w:unhideWhenUsed/>
    <w:rsid w:val="003B010F"/>
    <w:rPr>
      <w:color w:val="605E5C"/>
      <w:shd w:val="clear" w:color="auto" w:fill="E1DFDD"/>
    </w:rPr>
  </w:style>
  <w:style w:type="character" w:customStyle="1" w:styleId="HeaderChar">
    <w:name w:val="Header Char"/>
    <w:basedOn w:val="DefaultParagraphFont"/>
    <w:link w:val="Header"/>
    <w:uiPriority w:val="99"/>
    <w:rsid w:val="00F9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3366</Characters>
  <Application>Microsoft Office Word</Application>
  <DocSecurity>0</DocSecurity>
  <Lines>28</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Isv</vt:lpstr>
      <vt:lpstr>Isv</vt:lpstr>
    </vt:vector>
  </TitlesOfParts>
  <Company>Svenska Seglarförbundet</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dc:title>
  <dc:subject>Inbujdan för fleetracing</dc:subject>
  <dc:creator>Patrik Schander/SSF</dc:creator>
  <cp:lastModifiedBy>Patrik Johansson CK</cp:lastModifiedBy>
  <cp:revision>2</cp:revision>
  <cp:lastPrinted>2017-01-30T12:54:00Z</cp:lastPrinted>
  <dcterms:created xsi:type="dcterms:W3CDTF">2020-10-04T14:22:00Z</dcterms:created>
  <dcterms:modified xsi:type="dcterms:W3CDTF">2020-10-04T14:22:00Z</dcterms:modified>
  <cp:category>Reglementet, Mallar</cp:category>
</cp:coreProperties>
</file>