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EA84" w14:textId="77777777" w:rsidR="0028623C" w:rsidRDefault="0028623C" w:rsidP="00F97C88">
      <w:pPr>
        <w:pStyle w:val="Rubrik"/>
      </w:pPr>
    </w:p>
    <w:p w14:paraId="4E241934" w14:textId="77777777" w:rsidR="0028623C" w:rsidRDefault="0028623C" w:rsidP="00F97C88">
      <w:pPr>
        <w:pStyle w:val="Rubrik"/>
      </w:pPr>
    </w:p>
    <w:p w14:paraId="29966F10" w14:textId="77777777" w:rsidR="0028623C" w:rsidRDefault="0028623C" w:rsidP="00F97C88">
      <w:pPr>
        <w:pStyle w:val="Rubrik"/>
      </w:pPr>
    </w:p>
    <w:p w14:paraId="3397DBC4" w14:textId="0B2F93C7" w:rsidR="00C95097" w:rsidRPr="009858CA" w:rsidRDefault="00FB2216" w:rsidP="00F97C88">
      <w:pPr>
        <w:pStyle w:val="Rubrik"/>
      </w:pPr>
      <w:r>
        <w:t xml:space="preserve">Logistikinformation </w:t>
      </w:r>
      <w:proofErr w:type="spellStart"/>
      <w:r>
        <w:t>Vårregattan</w:t>
      </w:r>
      <w:proofErr w:type="spellEnd"/>
      <w:r>
        <w:t xml:space="preserve"> 20</w:t>
      </w:r>
      <w:r w:rsidR="00512550">
        <w:t>26</w:t>
      </w:r>
    </w:p>
    <w:p w14:paraId="63D6B6F5" w14:textId="270B2B87" w:rsidR="00960912" w:rsidRDefault="00FB2216" w:rsidP="00F97C88">
      <w:pPr>
        <w:pStyle w:val="Brdtext"/>
        <w:rPr>
          <w:b/>
          <w:bCs/>
        </w:rPr>
      </w:pPr>
      <w:r w:rsidRPr="00FB2216">
        <w:rPr>
          <w:b/>
          <w:bCs/>
        </w:rPr>
        <w:t>Sjösättning</w:t>
      </w:r>
    </w:p>
    <w:p w14:paraId="7291B0BB" w14:textId="34EF203C" w:rsidR="00FB2216" w:rsidRDefault="00FB2216" w:rsidP="00F97C88">
      <w:pPr>
        <w:pStyle w:val="Brdtext"/>
      </w:pPr>
      <w:r>
        <w:t xml:space="preserve">Kranen vid GKSS verkstad kan användas under </w:t>
      </w:r>
      <w:r w:rsidR="00512550">
        <w:t>lör</w:t>
      </w:r>
      <w:r>
        <w:t>dag - söndag. GKSS kommer att göra nyckel tillgänglig.</w:t>
      </w:r>
      <w:r w:rsidR="00B22865">
        <w:t xml:space="preserve"> Ingen kostnad.</w:t>
      </w:r>
    </w:p>
    <w:p w14:paraId="07E87461" w14:textId="5A01D291" w:rsidR="00B22865" w:rsidRDefault="00B22865" w:rsidP="00F97C88">
      <w:pPr>
        <w:pStyle w:val="Brdtext"/>
      </w:pPr>
      <w:r>
        <w:t xml:space="preserve">GKSS anvisar också en hamnplats </w:t>
      </w:r>
      <w:r w:rsidR="0028623C">
        <w:t xml:space="preserve">på G-bryggan eller stjärnbåtsbryggan </w:t>
      </w:r>
      <w:r>
        <w:t>som kan användas under helgen. Hamnplatsen ingår i startavgiften. Men båten måste tas därifrån senast söndag kväll.</w:t>
      </w:r>
    </w:p>
    <w:p w14:paraId="0FC83080" w14:textId="5EB53F4E" w:rsidR="00807831" w:rsidRDefault="00607181" w:rsidP="00F97C88">
      <w:pPr>
        <w:pStyle w:val="Brdtext"/>
      </w:pPr>
      <w:r>
        <w:rPr>
          <w:noProof/>
        </w:rPr>
        <w:drawing>
          <wp:inline distT="0" distB="0" distL="0" distR="0" wp14:anchorId="440B99B2" wp14:editId="3BBE4036">
            <wp:extent cx="2571750" cy="1697608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450" cy="174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A799C" w14:textId="4C08E4E8" w:rsidR="00B22865" w:rsidRDefault="00B22865" w:rsidP="00F97C88">
      <w:pPr>
        <w:pStyle w:val="Brdtext"/>
        <w:rPr>
          <w:b/>
          <w:bCs/>
        </w:rPr>
      </w:pPr>
      <w:r>
        <w:rPr>
          <w:b/>
          <w:bCs/>
        </w:rPr>
        <w:t>Parkering av bilar och trailers</w:t>
      </w:r>
    </w:p>
    <w:p w14:paraId="0C426C5B" w14:textId="5E4C1435" w:rsidR="00B22865" w:rsidRDefault="00B22865" w:rsidP="00F97C88">
      <w:pPr>
        <w:pStyle w:val="Brdtext"/>
      </w:pPr>
      <w:r>
        <w:t>GKSS har ingen plats för deltagares bilar eller trailers. Vi hänvisar till parkeringen bakom</w:t>
      </w:r>
      <w:r w:rsidR="0081240C">
        <w:t xml:space="preserve"> Nimbus, se bild. OBS avgift måste erläggas för både bil och trailer.</w:t>
      </w:r>
      <w:r w:rsidR="006267A6">
        <w:t xml:space="preserve"> Om parkeringen är full, hänvisar vi till parkering på Hinsholmen, se b</w:t>
      </w:r>
      <w:r w:rsidR="0052799A">
        <w:t>il</w:t>
      </w:r>
      <w:r w:rsidR="006267A6">
        <w:t>d,</w:t>
      </w:r>
    </w:p>
    <w:p w14:paraId="1A7FDA7F" w14:textId="7A7A5C72" w:rsidR="00726C59" w:rsidRDefault="003F0C70" w:rsidP="00F97C88">
      <w:pPr>
        <w:pStyle w:val="Brdtext"/>
        <w:rPr>
          <w:noProof/>
        </w:rPr>
      </w:pPr>
      <w:r>
        <w:rPr>
          <w:noProof/>
        </w:rPr>
        <w:drawing>
          <wp:inline distT="0" distB="0" distL="0" distR="0" wp14:anchorId="72285DAB" wp14:editId="7BA1EB5C">
            <wp:extent cx="2155825" cy="1425575"/>
            <wp:effectExtent l="0" t="0" r="0" b="317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3DCEA" w14:textId="59C292D0" w:rsidR="006267A6" w:rsidRPr="00B22865" w:rsidRDefault="003F0C70" w:rsidP="0052799A">
      <w:pPr>
        <w:pStyle w:val="Brdtext"/>
        <w:tabs>
          <w:tab w:val="left" w:pos="400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15D206" wp14:editId="49D6D12F">
            <wp:simplePos x="0" y="0"/>
            <wp:positionH relativeFrom="column">
              <wp:posOffset>-24130</wp:posOffset>
            </wp:positionH>
            <wp:positionV relativeFrom="paragraph">
              <wp:posOffset>87630</wp:posOffset>
            </wp:positionV>
            <wp:extent cx="2747645" cy="171704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799A">
        <w:tab/>
      </w:r>
    </w:p>
    <w:sectPr w:rsidR="006267A6" w:rsidRPr="00B22865" w:rsidSect="00E87ED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381" w:right="1985" w:bottom="1701" w:left="1985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A2D5" w14:textId="77777777" w:rsidR="00AF045E" w:rsidRDefault="00AF045E" w:rsidP="000364F9">
      <w:r>
        <w:separator/>
      </w:r>
    </w:p>
  </w:endnote>
  <w:endnote w:type="continuationSeparator" w:id="0">
    <w:p w14:paraId="3EAD1B0C" w14:textId="77777777" w:rsidR="00AF045E" w:rsidRDefault="00AF045E" w:rsidP="0003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BE9D" w14:textId="77777777" w:rsidR="00F30A24" w:rsidRDefault="00F30A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F96E" w14:textId="007C9E5B" w:rsidR="00960912" w:rsidRDefault="009C07AD" w:rsidP="00E87ED8">
    <w:pPr>
      <w:pStyle w:val="Sidfot"/>
      <w:ind w:left="-851"/>
      <w:rPr>
        <w:lang w:val="en-US"/>
      </w:rPr>
    </w:pPr>
    <w:fldSimple w:instr=" FILENAME   \* MERGEFORMAT ">
      <w:r w:rsidR="0028623C" w:rsidRPr="0028623C">
        <w:rPr>
          <w:noProof/>
          <w:lang w:val="en-US"/>
        </w:rPr>
        <w:t>Logistikinformation</w:t>
      </w:r>
      <w:r w:rsidR="0028623C">
        <w:rPr>
          <w:noProof/>
        </w:rPr>
        <w:t xml:space="preserve"> Vårregattan 2022 (1).docx</w:t>
      </w:r>
    </w:fldSimple>
  </w:p>
  <w:p w14:paraId="73E6CE78" w14:textId="77777777" w:rsidR="00960912" w:rsidRPr="003A72B1" w:rsidRDefault="00960912" w:rsidP="00243C75">
    <w:pPr>
      <w:pStyle w:val="Sidfot"/>
      <w:ind w:left="-2665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9CD0" w14:textId="77777777" w:rsidR="00F30A24" w:rsidRDefault="00F30A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A625" w14:textId="77777777" w:rsidR="00AF045E" w:rsidRDefault="00AF045E" w:rsidP="000364F9">
      <w:r>
        <w:separator/>
      </w:r>
    </w:p>
  </w:footnote>
  <w:footnote w:type="continuationSeparator" w:id="0">
    <w:p w14:paraId="67F8074C" w14:textId="77777777" w:rsidR="00AF045E" w:rsidRDefault="00AF045E" w:rsidP="00036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0A9B" w14:textId="77777777" w:rsidR="00F30A24" w:rsidRDefault="00F30A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BAE1" w14:textId="6EFFE23A" w:rsidR="00960912" w:rsidRPr="00035074" w:rsidRDefault="00F012C0" w:rsidP="003F3D4D">
    <w:pPr>
      <w:pStyle w:val="Sidhuvud"/>
      <w:tabs>
        <w:tab w:val="clear" w:pos="2552"/>
        <w:tab w:val="clear" w:pos="7258"/>
        <w:tab w:val="left" w:pos="4536"/>
        <w:tab w:val="right" w:pos="9072"/>
      </w:tabs>
      <w:ind w:left="-851" w:right="-1136"/>
      <w:rPr>
        <w:b/>
      </w:rPr>
    </w:pPr>
    <w:r>
      <w:rPr>
        <w:noProof/>
        <w:lang w:eastAsia="sv-SE"/>
      </w:rPr>
      <w:drawing>
        <wp:inline distT="0" distB="0" distL="0" distR="0" wp14:anchorId="7CFB46BA" wp14:editId="4ED54681">
          <wp:extent cx="565150" cy="904929"/>
          <wp:effectExtent l="19050" t="0" r="6350" b="0"/>
          <wp:docPr id="2" name="Bildobjekt 1" descr="GKSS_logga_result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KSS_logga_result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601" cy="90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5074" w:rsidRPr="00035074">
      <w:tab/>
    </w:r>
    <w:sdt>
      <w:sdtPr>
        <w:alias w:val="T ex PM, FÖRTECKNING, BESKRIVNING, CV"/>
        <w:tag w:val="T ex PM, FÖRTECKNING, BESKRIVNING, CV"/>
        <w:id w:val="1889119"/>
        <w:text/>
      </w:sdtPr>
      <w:sdtContent>
        <w:r w:rsidR="004063C9">
          <w:t>Logistik</w:t>
        </w:r>
      </w:sdtContent>
    </w:sdt>
    <w:r w:rsidR="00035074" w:rsidRPr="00035074">
      <w:tab/>
    </w:r>
    <w:r w:rsidR="003F3D4D" w:rsidRPr="00512546">
      <w:t xml:space="preserve">Sida </w:t>
    </w:r>
    <w:r w:rsidR="0098133C">
      <w:fldChar w:fldCharType="begin"/>
    </w:r>
    <w:r w:rsidR="003F3D4D" w:rsidRPr="00512546">
      <w:instrText xml:space="preserve"> PAGE  \* Arabic  \* MERGEFORMAT </w:instrText>
    </w:r>
    <w:r w:rsidR="0098133C">
      <w:fldChar w:fldCharType="separate"/>
    </w:r>
    <w:r>
      <w:rPr>
        <w:noProof/>
      </w:rPr>
      <w:t>1</w:t>
    </w:r>
    <w:r w:rsidR="0098133C">
      <w:fldChar w:fldCharType="end"/>
    </w:r>
    <w:r w:rsidR="003F3D4D" w:rsidRPr="00512546">
      <w:t xml:space="preserve"> (</w:t>
    </w:r>
    <w:fldSimple w:instr=" NUMPAGES  \* Arabic  \* MERGEFORMAT ">
      <w:r>
        <w:rPr>
          <w:noProof/>
        </w:rPr>
        <w:t>1</w:t>
      </w:r>
    </w:fldSimple>
    <w:r w:rsidR="003F3D4D" w:rsidRPr="00512546">
      <w:t>)</w:t>
    </w:r>
  </w:p>
  <w:p w14:paraId="2764FB45" w14:textId="77777777" w:rsidR="003F3D4D" w:rsidRDefault="003F3D4D" w:rsidP="003F3D4D">
    <w:pPr>
      <w:pStyle w:val="Sidhuvud"/>
      <w:tabs>
        <w:tab w:val="clear" w:pos="2552"/>
        <w:tab w:val="clear" w:pos="7258"/>
        <w:tab w:val="left" w:pos="4536"/>
        <w:tab w:val="right" w:pos="9072"/>
      </w:tabs>
      <w:ind w:left="-851" w:right="-1136"/>
    </w:pPr>
    <w:r>
      <w:tab/>
    </w:r>
    <w:r>
      <w:tab/>
    </w:r>
  </w:p>
  <w:p w14:paraId="68083C03" w14:textId="7BB9522D" w:rsidR="00F97C88" w:rsidRPr="00035074" w:rsidRDefault="00000000" w:rsidP="003F3D4D">
    <w:pPr>
      <w:pStyle w:val="Sidhuvud"/>
      <w:tabs>
        <w:tab w:val="clear" w:pos="2552"/>
        <w:tab w:val="clear" w:pos="7258"/>
        <w:tab w:val="left" w:pos="4536"/>
        <w:tab w:val="right" w:pos="9072"/>
      </w:tabs>
      <w:ind w:left="-851" w:right="-1136"/>
      <w:rPr>
        <w:lang w:val="en-US"/>
      </w:rPr>
    </w:pPr>
    <w:sdt>
      <w:sdtPr>
        <w:id w:val="1889117"/>
        <w:text/>
      </w:sdtPr>
      <w:sdtContent>
        <w:r w:rsidR="00F30A24">
          <w:t>Göran A</w:t>
        </w:r>
        <w:r w:rsidR="004063C9">
          <w:t>hlström</w:t>
        </w:r>
      </w:sdtContent>
    </w:sdt>
    <w:r w:rsidR="00F97C88" w:rsidRPr="00035074">
      <w:rPr>
        <w:lang w:val="en-US"/>
      </w:rPr>
      <w:tab/>
    </w:r>
    <w:r w:rsidR="0098133C">
      <w:fldChar w:fldCharType="begin"/>
    </w:r>
    <w:r w:rsidR="009E66CC">
      <w:instrText xml:space="preserve"> CREATEDATE  \@ "yyyy-MM-dd"  \* MERGEFORMAT </w:instrText>
    </w:r>
    <w:r w:rsidR="0098133C">
      <w:fldChar w:fldCharType="separate"/>
    </w:r>
    <w:r w:rsidR="0028623C">
      <w:rPr>
        <w:noProof/>
      </w:rPr>
      <w:t>2022-04-20</w:t>
    </w:r>
    <w:r w:rsidR="0098133C">
      <w:fldChar w:fldCharType="end"/>
    </w:r>
    <w:r w:rsidR="00F97C88" w:rsidRPr="00035074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732C" w14:textId="77777777" w:rsidR="00F30A24" w:rsidRDefault="00F30A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1AC7392"/>
    <w:lvl w:ilvl="0">
      <w:start w:val="1"/>
      <w:numFmt w:val="bullet"/>
      <w:pStyle w:val="Punktlista"/>
      <w:lvlText w:val=""/>
      <w:lvlJc w:val="left"/>
      <w:pPr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057B78E7"/>
    <w:multiLevelType w:val="hybridMultilevel"/>
    <w:tmpl w:val="2EF82F64"/>
    <w:lvl w:ilvl="0" w:tplc="8D36F98C">
      <w:start w:val="1"/>
      <w:numFmt w:val="decimal"/>
      <w:lvlText w:val="%1"/>
      <w:lvlJc w:val="left"/>
      <w:pPr>
        <w:ind w:left="12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22" w:hanging="360"/>
      </w:pPr>
    </w:lvl>
    <w:lvl w:ilvl="2" w:tplc="041D001B" w:tentative="1">
      <w:start w:val="1"/>
      <w:numFmt w:val="lowerRoman"/>
      <w:lvlText w:val="%3."/>
      <w:lvlJc w:val="right"/>
      <w:pPr>
        <w:ind w:left="2642" w:hanging="180"/>
      </w:pPr>
    </w:lvl>
    <w:lvl w:ilvl="3" w:tplc="041D000F" w:tentative="1">
      <w:start w:val="1"/>
      <w:numFmt w:val="decimal"/>
      <w:lvlText w:val="%4."/>
      <w:lvlJc w:val="left"/>
      <w:pPr>
        <w:ind w:left="3362" w:hanging="360"/>
      </w:pPr>
    </w:lvl>
    <w:lvl w:ilvl="4" w:tplc="041D0019" w:tentative="1">
      <w:start w:val="1"/>
      <w:numFmt w:val="lowerLetter"/>
      <w:lvlText w:val="%5."/>
      <w:lvlJc w:val="left"/>
      <w:pPr>
        <w:ind w:left="4082" w:hanging="360"/>
      </w:pPr>
    </w:lvl>
    <w:lvl w:ilvl="5" w:tplc="041D001B" w:tentative="1">
      <w:start w:val="1"/>
      <w:numFmt w:val="lowerRoman"/>
      <w:lvlText w:val="%6."/>
      <w:lvlJc w:val="right"/>
      <w:pPr>
        <w:ind w:left="4802" w:hanging="180"/>
      </w:pPr>
    </w:lvl>
    <w:lvl w:ilvl="6" w:tplc="041D000F" w:tentative="1">
      <w:start w:val="1"/>
      <w:numFmt w:val="decimal"/>
      <w:lvlText w:val="%7."/>
      <w:lvlJc w:val="left"/>
      <w:pPr>
        <w:ind w:left="5522" w:hanging="360"/>
      </w:pPr>
    </w:lvl>
    <w:lvl w:ilvl="7" w:tplc="041D0019" w:tentative="1">
      <w:start w:val="1"/>
      <w:numFmt w:val="lowerLetter"/>
      <w:lvlText w:val="%8."/>
      <w:lvlJc w:val="left"/>
      <w:pPr>
        <w:ind w:left="6242" w:hanging="360"/>
      </w:pPr>
    </w:lvl>
    <w:lvl w:ilvl="8" w:tplc="041D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" w15:restartNumberingAfterBreak="0">
    <w:nsid w:val="15F502B8"/>
    <w:multiLevelType w:val="hybridMultilevel"/>
    <w:tmpl w:val="E2E03A3E"/>
    <w:lvl w:ilvl="0" w:tplc="4E5E04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32E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1D6ADC"/>
    <w:multiLevelType w:val="hybridMultilevel"/>
    <w:tmpl w:val="720A65B2"/>
    <w:lvl w:ilvl="0" w:tplc="C0B45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4CD9"/>
    <w:multiLevelType w:val="hybridMultilevel"/>
    <w:tmpl w:val="027C9858"/>
    <w:lvl w:ilvl="0" w:tplc="CEEAA2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876668"/>
    <w:multiLevelType w:val="hybridMultilevel"/>
    <w:tmpl w:val="885A8132"/>
    <w:lvl w:ilvl="0" w:tplc="1B004D2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91338"/>
    <w:multiLevelType w:val="hybridMultilevel"/>
    <w:tmpl w:val="F476D5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471F9"/>
    <w:multiLevelType w:val="hybridMultilevel"/>
    <w:tmpl w:val="78109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50D76"/>
    <w:multiLevelType w:val="hybridMultilevel"/>
    <w:tmpl w:val="14EAA0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359E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B30952"/>
    <w:multiLevelType w:val="hybridMultilevel"/>
    <w:tmpl w:val="A21207A4"/>
    <w:lvl w:ilvl="0" w:tplc="0D166EC2">
      <w:start w:val="1"/>
      <w:numFmt w:val="bullet"/>
      <w:pStyle w:val="Stecklistatabell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97D98"/>
    <w:multiLevelType w:val="hybridMultilevel"/>
    <w:tmpl w:val="B52AAB98"/>
    <w:lvl w:ilvl="0" w:tplc="F5BE2F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C2045"/>
    <w:multiLevelType w:val="hybridMultilevel"/>
    <w:tmpl w:val="4ABA2FE0"/>
    <w:lvl w:ilvl="0" w:tplc="8BCCB7D8">
      <w:start w:val="1"/>
      <w:numFmt w:val="decimal"/>
      <w:pStyle w:val="Nummerlista"/>
      <w:lvlText w:val="%1"/>
      <w:lvlJc w:val="left"/>
      <w:pPr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0D349B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47328B"/>
    <w:multiLevelType w:val="hybridMultilevel"/>
    <w:tmpl w:val="555E84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709ED"/>
    <w:multiLevelType w:val="hybridMultilevel"/>
    <w:tmpl w:val="014AE6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2AFE"/>
    <w:multiLevelType w:val="hybridMultilevel"/>
    <w:tmpl w:val="0D26D67A"/>
    <w:lvl w:ilvl="0" w:tplc="1248BE66">
      <w:start w:val="1"/>
      <w:numFmt w:val="bullet"/>
      <w:pStyle w:val="Stecklista"/>
      <w:lvlText w:val="–"/>
      <w:lvlJc w:val="left"/>
      <w:pPr>
        <w:ind w:left="567" w:hanging="567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6209E"/>
    <w:multiLevelType w:val="hybridMultilevel"/>
    <w:tmpl w:val="72D4D182"/>
    <w:lvl w:ilvl="0" w:tplc="0B481B4C">
      <w:start w:val="1"/>
      <w:numFmt w:val="decimal"/>
      <w:pStyle w:val="Nummerlistatabell"/>
      <w:lvlText w:val="%1"/>
      <w:lvlJc w:val="left"/>
      <w:pPr>
        <w:ind w:left="284" w:hanging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66BDB"/>
    <w:multiLevelType w:val="hybridMultilevel"/>
    <w:tmpl w:val="204C7D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E76E5"/>
    <w:multiLevelType w:val="hybridMultilevel"/>
    <w:tmpl w:val="EC02CD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93116"/>
    <w:multiLevelType w:val="hybridMultilevel"/>
    <w:tmpl w:val="75862B2C"/>
    <w:lvl w:ilvl="0" w:tplc="78A0090C">
      <w:start w:val="1"/>
      <w:numFmt w:val="bullet"/>
      <w:pStyle w:val="Punktlistatabel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7355F"/>
    <w:multiLevelType w:val="hybridMultilevel"/>
    <w:tmpl w:val="30E64C2E"/>
    <w:lvl w:ilvl="0" w:tplc="D8862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81761">
    <w:abstractNumId w:val="22"/>
  </w:num>
  <w:num w:numId="2" w16cid:durableId="1430658314">
    <w:abstractNumId w:val="5"/>
  </w:num>
  <w:num w:numId="3" w16cid:durableId="1164664505">
    <w:abstractNumId w:val="21"/>
  </w:num>
  <w:num w:numId="4" w16cid:durableId="1358310774">
    <w:abstractNumId w:val="16"/>
  </w:num>
  <w:num w:numId="5" w16cid:durableId="1315796006">
    <w:abstractNumId w:val="8"/>
  </w:num>
  <w:num w:numId="6" w16cid:durableId="501240332">
    <w:abstractNumId w:val="15"/>
  </w:num>
  <w:num w:numId="7" w16cid:durableId="1999115502">
    <w:abstractNumId w:val="9"/>
  </w:num>
  <w:num w:numId="8" w16cid:durableId="1201241268">
    <w:abstractNumId w:val="20"/>
  </w:num>
  <w:num w:numId="9" w16cid:durableId="2096702494">
    <w:abstractNumId w:val="7"/>
  </w:num>
  <w:num w:numId="10" w16cid:durableId="155414976">
    <w:abstractNumId w:val="19"/>
  </w:num>
  <w:num w:numId="11" w16cid:durableId="1150369563">
    <w:abstractNumId w:val="13"/>
  </w:num>
  <w:num w:numId="12" w16cid:durableId="1596590110">
    <w:abstractNumId w:val="18"/>
  </w:num>
  <w:num w:numId="13" w16cid:durableId="196894920">
    <w:abstractNumId w:val="12"/>
  </w:num>
  <w:num w:numId="14" w16cid:durableId="2101828869">
    <w:abstractNumId w:val="6"/>
  </w:num>
  <w:num w:numId="15" w16cid:durableId="1226338062">
    <w:abstractNumId w:val="4"/>
  </w:num>
  <w:num w:numId="16" w16cid:durableId="1609121715">
    <w:abstractNumId w:val="2"/>
  </w:num>
  <w:num w:numId="17" w16cid:durableId="1021394939">
    <w:abstractNumId w:val="1"/>
  </w:num>
  <w:num w:numId="18" w16cid:durableId="1193614241">
    <w:abstractNumId w:val="3"/>
  </w:num>
  <w:num w:numId="19" w16cid:durableId="634138995">
    <w:abstractNumId w:val="10"/>
  </w:num>
  <w:num w:numId="20" w16cid:durableId="904757143">
    <w:abstractNumId w:val="14"/>
  </w:num>
  <w:num w:numId="21" w16cid:durableId="2069567724">
    <w:abstractNumId w:val="0"/>
  </w:num>
  <w:num w:numId="22" w16cid:durableId="178737134">
    <w:abstractNumId w:val="0"/>
    <w:lvlOverride w:ilvl="0">
      <w:startOverride w:val="1"/>
    </w:lvlOverride>
  </w:num>
  <w:num w:numId="23" w16cid:durableId="1637563521">
    <w:abstractNumId w:val="21"/>
    <w:lvlOverride w:ilvl="0">
      <w:startOverride w:val="1"/>
    </w:lvlOverride>
  </w:num>
  <w:num w:numId="24" w16cid:durableId="427851142">
    <w:abstractNumId w:val="17"/>
  </w:num>
  <w:num w:numId="25" w16cid:durableId="11482777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16"/>
    <w:rsid w:val="00035074"/>
    <w:rsid w:val="000364F9"/>
    <w:rsid w:val="0008052C"/>
    <w:rsid w:val="00082653"/>
    <w:rsid w:val="001352B8"/>
    <w:rsid w:val="0014567B"/>
    <w:rsid w:val="001545E9"/>
    <w:rsid w:val="001606A6"/>
    <w:rsid w:val="0018535C"/>
    <w:rsid w:val="001B0DDD"/>
    <w:rsid w:val="001C3E7A"/>
    <w:rsid w:val="00216220"/>
    <w:rsid w:val="00237C9F"/>
    <w:rsid w:val="00243C75"/>
    <w:rsid w:val="00254D11"/>
    <w:rsid w:val="002612AA"/>
    <w:rsid w:val="0028623C"/>
    <w:rsid w:val="00356F83"/>
    <w:rsid w:val="003960E6"/>
    <w:rsid w:val="003A72B1"/>
    <w:rsid w:val="003F0C70"/>
    <w:rsid w:val="003F3D4D"/>
    <w:rsid w:val="003F6E15"/>
    <w:rsid w:val="004063C9"/>
    <w:rsid w:val="00424B69"/>
    <w:rsid w:val="00440F4A"/>
    <w:rsid w:val="004940A0"/>
    <w:rsid w:val="004A33AE"/>
    <w:rsid w:val="004F08B7"/>
    <w:rsid w:val="00512546"/>
    <w:rsid w:val="00512550"/>
    <w:rsid w:val="00516DBC"/>
    <w:rsid w:val="0052799A"/>
    <w:rsid w:val="0054387B"/>
    <w:rsid w:val="00547948"/>
    <w:rsid w:val="005705A7"/>
    <w:rsid w:val="00592F12"/>
    <w:rsid w:val="005A66F1"/>
    <w:rsid w:val="005C75FF"/>
    <w:rsid w:val="005D0710"/>
    <w:rsid w:val="005E1094"/>
    <w:rsid w:val="005F441F"/>
    <w:rsid w:val="00607181"/>
    <w:rsid w:val="006172D1"/>
    <w:rsid w:val="006267A6"/>
    <w:rsid w:val="006958D2"/>
    <w:rsid w:val="006A4606"/>
    <w:rsid w:val="006E2A64"/>
    <w:rsid w:val="006E7893"/>
    <w:rsid w:val="006F051F"/>
    <w:rsid w:val="0071467A"/>
    <w:rsid w:val="00726C59"/>
    <w:rsid w:val="00760139"/>
    <w:rsid w:val="00795335"/>
    <w:rsid w:val="007A7762"/>
    <w:rsid w:val="007B1470"/>
    <w:rsid w:val="007F0A56"/>
    <w:rsid w:val="00807831"/>
    <w:rsid w:val="0081240C"/>
    <w:rsid w:val="0082301A"/>
    <w:rsid w:val="00853F75"/>
    <w:rsid w:val="00855828"/>
    <w:rsid w:val="008647AB"/>
    <w:rsid w:val="00884392"/>
    <w:rsid w:val="00885DB0"/>
    <w:rsid w:val="008B4E89"/>
    <w:rsid w:val="00900DE8"/>
    <w:rsid w:val="009402CF"/>
    <w:rsid w:val="00960912"/>
    <w:rsid w:val="0098133C"/>
    <w:rsid w:val="009858CA"/>
    <w:rsid w:val="009A7477"/>
    <w:rsid w:val="009A7F9C"/>
    <w:rsid w:val="009B74E6"/>
    <w:rsid w:val="009C07AD"/>
    <w:rsid w:val="009D7639"/>
    <w:rsid w:val="009E66CC"/>
    <w:rsid w:val="00A24604"/>
    <w:rsid w:val="00A55D5E"/>
    <w:rsid w:val="00A64FD7"/>
    <w:rsid w:val="00A86BF6"/>
    <w:rsid w:val="00AB3D98"/>
    <w:rsid w:val="00AB6317"/>
    <w:rsid w:val="00AE1A6C"/>
    <w:rsid w:val="00AF045E"/>
    <w:rsid w:val="00B04D49"/>
    <w:rsid w:val="00B22865"/>
    <w:rsid w:val="00B44EF1"/>
    <w:rsid w:val="00B479AC"/>
    <w:rsid w:val="00B628F4"/>
    <w:rsid w:val="00B85CD6"/>
    <w:rsid w:val="00C33430"/>
    <w:rsid w:val="00C445F1"/>
    <w:rsid w:val="00C95097"/>
    <w:rsid w:val="00CC15F5"/>
    <w:rsid w:val="00CE065C"/>
    <w:rsid w:val="00D159E7"/>
    <w:rsid w:val="00D2491A"/>
    <w:rsid w:val="00D27A61"/>
    <w:rsid w:val="00D55B22"/>
    <w:rsid w:val="00D67116"/>
    <w:rsid w:val="00D728AD"/>
    <w:rsid w:val="00D732B4"/>
    <w:rsid w:val="00DB3863"/>
    <w:rsid w:val="00DF1BE9"/>
    <w:rsid w:val="00E071D1"/>
    <w:rsid w:val="00E51A67"/>
    <w:rsid w:val="00E84328"/>
    <w:rsid w:val="00E87ED8"/>
    <w:rsid w:val="00EA3BBA"/>
    <w:rsid w:val="00F012C0"/>
    <w:rsid w:val="00F30A24"/>
    <w:rsid w:val="00F5579C"/>
    <w:rsid w:val="00F77BE7"/>
    <w:rsid w:val="00F84A48"/>
    <w:rsid w:val="00F97C88"/>
    <w:rsid w:val="00FB2216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B6BAE"/>
  <w15:docId w15:val="{8804707B-9CD3-4973-8E2D-9481CB5F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4D"/>
  </w:style>
  <w:style w:type="paragraph" w:styleId="Rubrik1">
    <w:name w:val="heading 1"/>
    <w:basedOn w:val="Normal"/>
    <w:next w:val="Brdtext"/>
    <w:link w:val="Rubrik1Char"/>
    <w:uiPriority w:val="1"/>
    <w:qFormat/>
    <w:rsid w:val="003A72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Rubrik2">
    <w:name w:val="heading 2"/>
    <w:basedOn w:val="Normal"/>
    <w:next w:val="Brdtext"/>
    <w:link w:val="Rubrik2Char"/>
    <w:uiPriority w:val="1"/>
    <w:qFormat/>
    <w:rsid w:val="006A460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1"/>
    <w:qFormat/>
    <w:rsid w:val="006A460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Rubrik4">
    <w:name w:val="heading 4"/>
    <w:basedOn w:val="Normal"/>
    <w:next w:val="Brdtext"/>
    <w:link w:val="Rubrik4Char"/>
    <w:uiPriority w:val="1"/>
    <w:qFormat/>
    <w:rsid w:val="006A46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A72B1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1"/>
    <w:rsid w:val="004A33AE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A33AE"/>
    <w:rPr>
      <w:rFonts w:asciiTheme="majorHAnsi" w:eastAsiaTheme="majorEastAsia" w:hAnsiTheme="majorHAnsi" w:cstheme="majorBidi"/>
      <w:b/>
      <w:bCs/>
      <w:i/>
    </w:rPr>
  </w:style>
  <w:style w:type="character" w:customStyle="1" w:styleId="Rubrik4Char">
    <w:name w:val="Rubrik 4 Char"/>
    <w:basedOn w:val="Standardstycketeckensnitt"/>
    <w:link w:val="Rubrik4"/>
    <w:uiPriority w:val="1"/>
    <w:rsid w:val="004A33AE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Titel"/>
    <w:basedOn w:val="Normal"/>
    <w:next w:val="Brdtext"/>
    <w:link w:val="RubrikChar"/>
    <w:qFormat/>
    <w:rsid w:val="0014567B"/>
    <w:pPr>
      <w:spacing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0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14567B"/>
    <w:rPr>
      <w:rFonts w:asciiTheme="majorHAnsi" w:eastAsiaTheme="majorEastAsia" w:hAnsiTheme="majorHAnsi" w:cstheme="majorBidi"/>
      <w:b/>
      <w:spacing w:val="5"/>
      <w:kern w:val="28"/>
      <w:sz w:val="30"/>
      <w:szCs w:val="52"/>
    </w:rPr>
  </w:style>
  <w:style w:type="paragraph" w:styleId="Liststycke">
    <w:name w:val="List Paragraph"/>
    <w:basedOn w:val="Normal"/>
    <w:uiPriority w:val="34"/>
    <w:semiHidden/>
    <w:unhideWhenUsed/>
    <w:qFormat/>
    <w:rsid w:val="006A4606"/>
    <w:pPr>
      <w:ind w:left="567"/>
      <w:contextualSpacing/>
    </w:pPr>
  </w:style>
  <w:style w:type="table" w:styleId="Tabellrutnt">
    <w:name w:val="Table Grid"/>
    <w:basedOn w:val="Normaltabell"/>
    <w:uiPriority w:val="59"/>
    <w:rsid w:val="006A46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unktlistatabell">
    <w:name w:val="Punktlista tabell"/>
    <w:basedOn w:val="Normal"/>
    <w:uiPriority w:val="2"/>
    <w:qFormat/>
    <w:rsid w:val="001B0DDD"/>
    <w:pPr>
      <w:numPr>
        <w:numId w:val="3"/>
      </w:numPr>
      <w:contextualSpacing/>
    </w:pPr>
  </w:style>
  <w:style w:type="paragraph" w:customStyle="1" w:styleId="Nummerlista">
    <w:name w:val="Nummerlista"/>
    <w:basedOn w:val="Normal"/>
    <w:uiPriority w:val="2"/>
    <w:qFormat/>
    <w:rsid w:val="001B0DDD"/>
    <w:pPr>
      <w:numPr>
        <w:numId w:val="11"/>
      </w:numPr>
      <w:contextualSpacing/>
    </w:pPr>
  </w:style>
  <w:style w:type="paragraph" w:customStyle="1" w:styleId="Nummerlistatabell">
    <w:name w:val="Nummerlista tabell"/>
    <w:basedOn w:val="Normal"/>
    <w:uiPriority w:val="2"/>
    <w:qFormat/>
    <w:rsid w:val="001B0DDD"/>
    <w:pPr>
      <w:numPr>
        <w:numId w:val="12"/>
      </w:numPr>
      <w:contextualSpacing/>
    </w:pPr>
    <w:rPr>
      <w:lang w:val="en-US"/>
    </w:rPr>
  </w:style>
  <w:style w:type="paragraph" w:customStyle="1" w:styleId="Stecklista">
    <w:name w:val="Stecklista"/>
    <w:basedOn w:val="Normal"/>
    <w:uiPriority w:val="2"/>
    <w:qFormat/>
    <w:rsid w:val="001B0DDD"/>
    <w:pPr>
      <w:numPr>
        <w:numId w:val="24"/>
      </w:numPr>
      <w:contextualSpacing/>
    </w:pPr>
    <w:rPr>
      <w:lang w:val="en-US"/>
    </w:rPr>
  </w:style>
  <w:style w:type="paragraph" w:customStyle="1" w:styleId="Stecklistatabell">
    <w:name w:val="Stecklista tabell"/>
    <w:basedOn w:val="Normal"/>
    <w:uiPriority w:val="2"/>
    <w:qFormat/>
    <w:rsid w:val="001B0DDD"/>
    <w:pPr>
      <w:numPr>
        <w:numId w:val="25"/>
      </w:numPr>
      <w:contextualSpacing/>
    </w:pPr>
  </w:style>
  <w:style w:type="paragraph" w:styleId="Innehllsfrteckningsrubrik">
    <w:name w:val="TOC Heading"/>
    <w:basedOn w:val="Normal"/>
    <w:next w:val="Normal"/>
    <w:uiPriority w:val="39"/>
    <w:semiHidden/>
    <w:unhideWhenUsed/>
    <w:qFormat/>
    <w:rsid w:val="006F051F"/>
    <w:pPr>
      <w:spacing w:before="480"/>
    </w:pPr>
    <w:rPr>
      <w:b/>
      <w:sz w:val="30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A33AE"/>
    <w:pPr>
      <w:tabs>
        <w:tab w:val="right" w:pos="7926"/>
      </w:tabs>
      <w:spacing w:before="240"/>
    </w:pPr>
    <w:rPr>
      <w:b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4A33AE"/>
    <w:pPr>
      <w:tabs>
        <w:tab w:val="right" w:pos="7927"/>
      </w:tabs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A33AE"/>
    <w:pPr>
      <w:tabs>
        <w:tab w:val="right" w:pos="7926"/>
      </w:tabs>
    </w:pPr>
  </w:style>
  <w:style w:type="character" w:styleId="Hyperlnk">
    <w:name w:val="Hyperlink"/>
    <w:basedOn w:val="Standardstycketeckensnitt"/>
    <w:uiPriority w:val="99"/>
    <w:semiHidden/>
    <w:rsid w:val="00AB631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631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631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semiHidden/>
    <w:rsid w:val="008B4E89"/>
    <w:pPr>
      <w:tabs>
        <w:tab w:val="center" w:pos="4536"/>
        <w:tab w:val="right" w:pos="9072"/>
      </w:tabs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B4E89"/>
    <w:rPr>
      <w:sz w:val="14"/>
    </w:rPr>
  </w:style>
  <w:style w:type="paragraph" w:styleId="Punktlista">
    <w:name w:val="List Bullet"/>
    <w:basedOn w:val="Normal"/>
    <w:uiPriority w:val="2"/>
    <w:rsid w:val="001B0DDD"/>
    <w:pPr>
      <w:numPr>
        <w:numId w:val="21"/>
      </w:numPr>
      <w:contextualSpacing/>
    </w:pPr>
  </w:style>
  <w:style w:type="paragraph" w:styleId="Sidhuvud">
    <w:name w:val="header"/>
    <w:basedOn w:val="Normal"/>
    <w:link w:val="SidhuvudChar"/>
    <w:uiPriority w:val="99"/>
    <w:semiHidden/>
    <w:rsid w:val="003F3D4D"/>
    <w:pPr>
      <w:tabs>
        <w:tab w:val="left" w:pos="2552"/>
        <w:tab w:val="right" w:pos="7258"/>
      </w:tabs>
      <w:spacing w:before="120" w:after="120"/>
      <w:ind w:left="-2665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F3D4D"/>
  </w:style>
  <w:style w:type="character" w:styleId="Platshllartext">
    <w:name w:val="Placeholder Text"/>
    <w:basedOn w:val="Standardstycketeckensnitt"/>
    <w:uiPriority w:val="99"/>
    <w:semiHidden/>
    <w:rsid w:val="00C95097"/>
    <w:rPr>
      <w:color w:val="808080"/>
    </w:rPr>
  </w:style>
  <w:style w:type="paragraph" w:styleId="Brdtext">
    <w:name w:val="Body Text"/>
    <w:basedOn w:val="Normal"/>
    <w:link w:val="BrdtextChar"/>
    <w:qFormat/>
    <w:rsid w:val="009858CA"/>
    <w:pPr>
      <w:spacing w:before="120" w:after="120"/>
    </w:pPr>
  </w:style>
  <w:style w:type="character" w:customStyle="1" w:styleId="BrdtextChar">
    <w:name w:val="Brödtext Char"/>
    <w:basedOn w:val="Standardstycketeckensnitt"/>
    <w:link w:val="Brdtext"/>
    <w:rsid w:val="0098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sj\OneDrive\Anpassade%20Office-mallar\GKSS-tex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werea IVF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9D0A4C7ECC94DA365CC0B81D4C8D9" ma:contentTypeVersion="19" ma:contentTypeDescription="Skapa ett nytt dokument." ma:contentTypeScope="" ma:versionID="278a1aabb74fe75a00fc5cc3be2b32e2">
  <xsd:schema xmlns:xsd="http://www.w3.org/2001/XMLSchema" xmlns:xs="http://www.w3.org/2001/XMLSchema" xmlns:p="http://schemas.microsoft.com/office/2006/metadata/properties" xmlns:ns2="961f0213-ee7c-4268-a4cd-7b8637234693" xmlns:ns3="76c460c0-1761-4de6-9781-8b19f3c7d130" targetNamespace="http://schemas.microsoft.com/office/2006/metadata/properties" ma:root="true" ma:fieldsID="43f7e60ebcd9aed6e6b511e90184cfd7" ns2:_="" ns3:_="">
    <xsd:import namespace="961f0213-ee7c-4268-a4cd-7b8637234693"/>
    <xsd:import namespace="76c460c0-1761-4de6-9781-8b19f3c7d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Startdatum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0213-ee7c-4268-a4cd-7b8637234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rtdatum" ma:index="15" nillable="true" ma:displayName="Startdatum" ma:format="DateOnly" ma:indexed="true" ma:internalName="Startdatum">
      <xsd:simpleType>
        <xsd:restriction base="dms:DateTim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0027e2b6-facb-417c-b826-6c7558b90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460c0-1761-4de6-9781-8b19f3c7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2a143d-8c49-453c-b550-1f89b82d862d}" ma:internalName="TaxCatchAll" ma:showField="CatchAllData" ma:web="76c460c0-1761-4de6-9781-8b19f3c7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 xmlns="961f0213-ee7c-4268-a4cd-7b8637234693" xsi:nil="true"/>
    <lcf76f155ced4ddcb4097134ff3c332f xmlns="961f0213-ee7c-4268-a4cd-7b8637234693">
      <Terms xmlns="http://schemas.microsoft.com/office/infopath/2007/PartnerControls"/>
    </lcf76f155ced4ddcb4097134ff3c332f>
    <TaxCatchAll xmlns="76c460c0-1761-4de6-9781-8b19f3c7d1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B478-2DB5-4101-A774-2C7768584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f0213-ee7c-4268-a4cd-7b8637234693"/>
    <ds:schemaRef ds:uri="76c460c0-1761-4de6-9781-8b19f3c7d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302A7-97BC-455C-AA8C-AF22108F1769}">
  <ds:schemaRefs>
    <ds:schemaRef ds:uri="http://schemas.microsoft.com/office/2006/metadata/properties"/>
    <ds:schemaRef ds:uri="http://schemas.microsoft.com/office/infopath/2007/PartnerControls"/>
    <ds:schemaRef ds:uri="961f0213-ee7c-4268-a4cd-7b8637234693"/>
    <ds:schemaRef ds:uri="76c460c0-1761-4de6-9781-8b19f3c7d130"/>
  </ds:schemaRefs>
</ds:datastoreItem>
</file>

<file path=customXml/itemProps3.xml><?xml version="1.0" encoding="utf-8"?>
<ds:datastoreItem xmlns:ds="http://schemas.openxmlformats.org/officeDocument/2006/customXml" ds:itemID="{EA3BB5AB-C4D2-4C4C-BD8C-17D0E836E2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106F0-6C1F-4C0A-B7EA-8D6C390C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GKSS-text.dotx</Template>
  <TotalTime>2</TotalTime>
  <Pages>1</Pages>
  <Words>100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Lexicon Göteborg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Sjögren</dc:creator>
  <cp:lastModifiedBy>goran@ahlstrom-gbg.se</cp:lastModifiedBy>
  <cp:revision>2</cp:revision>
  <cp:lastPrinted>2022-04-20T14:43:00Z</cp:lastPrinted>
  <dcterms:created xsi:type="dcterms:W3CDTF">2026-05-29T11:00:00Z</dcterms:created>
  <dcterms:modified xsi:type="dcterms:W3CDTF">2026-05-29T11:00:00Z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0x01010071B9D0A4C7ECC94DA365CC0B81D4C8D9</vt:lpwstr>
  </property>
</Properties>
</file>